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A287E" w:rsidRDefault="00000000">
      <w:pPr>
        <w:pStyle w:val="Title"/>
        <w:spacing w:after="0"/>
        <w:rPr>
          <w:rFonts w:ascii="Arial" w:eastAsia="Arial" w:hAnsi="Arial" w:cs="Arial"/>
          <w:sz w:val="20"/>
          <w:szCs w:val="20"/>
        </w:rPr>
      </w:pPr>
      <w:sdt>
        <w:sdtPr>
          <w:tag w:val="goog_rdk_0"/>
          <w:id w:val="586934508"/>
        </w:sdtPr>
        <w:sdtContent/>
      </w:sdt>
    </w:p>
    <w:p w14:paraId="00000002" w14:textId="77777777" w:rsidR="00BA287E" w:rsidRDefault="00000000">
      <w:pPr>
        <w:pStyle w:val="Title"/>
        <w:jc w:val="center"/>
        <w:rPr>
          <w:rFonts w:ascii="Arial" w:eastAsia="Arial" w:hAnsi="Arial" w:cs="Arial"/>
          <w:b/>
          <w:bCs/>
          <w:sz w:val="20"/>
          <w:szCs w:val="20"/>
        </w:rPr>
      </w:pPr>
      <w:r>
        <w:rPr>
          <w:rFonts w:ascii="Arial" w:eastAsia="Arial" w:hAnsi="Arial" w:cs="Arial"/>
          <w:b/>
          <w:bCs/>
          <w:sz w:val="20"/>
          <w:szCs w:val="20"/>
        </w:rPr>
        <w:t xml:space="preserve">CONTRAT DE LICENCE DE REPRODUCTION ET DE SYNCHRONISATION D’UNE ŒUVRE MUSICALE </w:t>
      </w:r>
    </w:p>
    <w:p w14:paraId="00000003" w14:textId="77777777" w:rsidR="00BA287E" w:rsidRDefault="00BA287E">
      <w:pPr>
        <w:jc w:val="both"/>
        <w:rPr>
          <w:rFonts w:ascii="Arial" w:eastAsia="Arial" w:hAnsi="Arial" w:cs="Arial"/>
        </w:rPr>
      </w:pPr>
    </w:p>
    <w:p w14:paraId="00000004" w14:textId="77777777" w:rsidR="00BA287E" w:rsidRDefault="00BA287E">
      <w:pPr>
        <w:jc w:val="both"/>
        <w:rPr>
          <w:rFonts w:ascii="Arial" w:eastAsia="Arial" w:hAnsi="Arial" w:cs="Arial"/>
          <w:b/>
          <w:bCs/>
          <w:u w:val="single"/>
        </w:rPr>
      </w:pPr>
    </w:p>
    <w:tbl>
      <w:tblPr>
        <w:tblStyle w:val="a2"/>
        <w:tblW w:w="949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20"/>
        <w:gridCol w:w="7878"/>
      </w:tblGrid>
      <w:tr w:rsidR="00BA287E" w14:paraId="4CD58C34" w14:textId="77777777">
        <w:trPr>
          <w:trHeight w:val="865"/>
        </w:trPr>
        <w:tc>
          <w:tcPr>
            <w:tcW w:w="1620" w:type="dxa"/>
          </w:tcPr>
          <w:p w14:paraId="00000005" w14:textId="77777777" w:rsidR="00BA287E" w:rsidRDefault="00000000">
            <w:pPr>
              <w:ind w:right="-92"/>
              <w:rPr>
                <w:rFonts w:ascii="Arial" w:eastAsia="Arial" w:hAnsi="Arial" w:cs="Arial"/>
                <w:b/>
                <w:bCs/>
              </w:rPr>
            </w:pPr>
            <w:r>
              <w:rPr>
                <w:rFonts w:ascii="Arial" w:eastAsia="Arial" w:hAnsi="Arial" w:cs="Arial"/>
                <w:b/>
                <w:bCs/>
              </w:rPr>
              <w:t>ENTRE :</w:t>
            </w:r>
          </w:p>
        </w:tc>
        <w:tc>
          <w:tcPr>
            <w:tcW w:w="7878" w:type="dxa"/>
          </w:tcPr>
          <w:p w14:paraId="00000006" w14:textId="77777777" w:rsidR="00BA287E" w:rsidRDefault="00000000">
            <w:pPr>
              <w:ind w:right="-92"/>
              <w:jc w:val="both"/>
              <w:rPr>
                <w:rFonts w:ascii="Arial" w:eastAsia="Arial" w:hAnsi="Arial" w:cs="Arial"/>
              </w:rPr>
            </w:pPr>
            <w:r>
              <w:rPr>
                <w:rFonts w:ascii="Arial" w:eastAsia="Arial" w:hAnsi="Arial" w:cs="Arial"/>
                <w:b/>
                <w:bCs/>
              </w:rPr>
              <w:t>[</w:t>
            </w:r>
            <w:r>
              <w:rPr>
                <w:rFonts w:ascii="Arial" w:eastAsia="Arial" w:hAnsi="Arial" w:cs="Arial"/>
                <w:b/>
                <w:bCs/>
                <w:highlight w:val="darkGray"/>
              </w:rPr>
              <w:t>INSÉRER LE NOM</w:t>
            </w:r>
            <w:r>
              <w:rPr>
                <w:rFonts w:ascii="Arial" w:eastAsia="Arial" w:hAnsi="Arial" w:cs="Arial"/>
                <w:b/>
                <w:bCs/>
              </w:rPr>
              <w:t>]</w:t>
            </w:r>
            <w:r>
              <w:rPr>
                <w:rFonts w:ascii="Arial" w:eastAsia="Arial" w:hAnsi="Arial" w:cs="Arial"/>
              </w:rPr>
              <w:t xml:space="preserve">, ayant son siège au </w:t>
            </w:r>
            <w:r>
              <w:rPr>
                <w:rFonts w:ascii="Arial" w:eastAsia="Arial" w:hAnsi="Arial" w:cs="Arial"/>
                <w:b/>
                <w:bCs/>
              </w:rPr>
              <w:t>[</w:t>
            </w:r>
            <w:r>
              <w:rPr>
                <w:rFonts w:ascii="Arial" w:eastAsia="Arial" w:hAnsi="Arial" w:cs="Arial"/>
                <w:b/>
                <w:bCs/>
                <w:highlight w:val="darkGray"/>
              </w:rPr>
              <w:t>INSÉRER L’ADRESSE</w:t>
            </w:r>
            <w:r>
              <w:rPr>
                <w:rFonts w:ascii="Arial" w:eastAsia="Arial" w:hAnsi="Arial" w:cs="Arial"/>
                <w:b/>
                <w:bCs/>
              </w:rPr>
              <w:t xml:space="preserve">], </w:t>
            </w:r>
            <w:r>
              <w:rPr>
                <w:rFonts w:ascii="Arial" w:eastAsia="Arial" w:hAnsi="Arial" w:cs="Arial"/>
              </w:rPr>
              <w:t xml:space="preserve">représentée par </w:t>
            </w:r>
            <w:r>
              <w:rPr>
                <w:rFonts w:ascii="Arial" w:eastAsia="Arial" w:hAnsi="Arial" w:cs="Arial"/>
                <w:b/>
                <w:bCs/>
              </w:rPr>
              <w:t>[</w:t>
            </w:r>
            <w:r>
              <w:rPr>
                <w:rFonts w:ascii="Arial" w:eastAsia="Arial" w:hAnsi="Arial" w:cs="Arial"/>
                <w:b/>
                <w:bCs/>
                <w:highlight w:val="darkGray"/>
              </w:rPr>
              <w:t>INSÉRER LE NOM</w:t>
            </w:r>
            <w:r>
              <w:rPr>
                <w:rFonts w:ascii="Arial" w:eastAsia="Arial" w:hAnsi="Arial" w:cs="Arial"/>
                <w:b/>
                <w:bCs/>
              </w:rPr>
              <w:t xml:space="preserve">], </w:t>
            </w:r>
            <w:r>
              <w:rPr>
                <w:rFonts w:ascii="Arial" w:eastAsia="Arial" w:hAnsi="Arial" w:cs="Arial"/>
              </w:rPr>
              <w:t xml:space="preserve">dûment autorisé(e) tel qu’il/elle le déclare, et dont l’adresse courriel est </w:t>
            </w:r>
            <w:r>
              <w:rPr>
                <w:rFonts w:ascii="Arial" w:eastAsia="Arial" w:hAnsi="Arial" w:cs="Arial"/>
                <w:b/>
                <w:bCs/>
              </w:rPr>
              <w:t>[</w:t>
            </w:r>
            <w:r>
              <w:rPr>
                <w:rFonts w:ascii="Arial" w:eastAsia="Arial" w:hAnsi="Arial" w:cs="Arial"/>
                <w:b/>
                <w:bCs/>
                <w:highlight w:val="darkGray"/>
              </w:rPr>
              <w:t>INSÉRER L’ADRESSE COURRIEL</w:t>
            </w:r>
            <w:r>
              <w:rPr>
                <w:rFonts w:ascii="Arial" w:eastAsia="Arial" w:hAnsi="Arial" w:cs="Arial"/>
                <w:b/>
                <w:bCs/>
              </w:rPr>
              <w:t>]</w:t>
            </w:r>
            <w:r>
              <w:rPr>
                <w:rFonts w:ascii="Arial" w:eastAsia="Arial" w:hAnsi="Arial" w:cs="Arial"/>
              </w:rPr>
              <w:t xml:space="preserve"> ; </w:t>
            </w:r>
          </w:p>
          <w:p w14:paraId="00000007" w14:textId="77777777" w:rsidR="00BA287E" w:rsidRDefault="00BA287E">
            <w:pPr>
              <w:ind w:right="-92"/>
              <w:rPr>
                <w:rFonts w:ascii="Arial" w:eastAsia="Arial" w:hAnsi="Arial" w:cs="Arial"/>
              </w:rPr>
            </w:pPr>
          </w:p>
          <w:p w14:paraId="00000008" w14:textId="77777777" w:rsidR="00BA287E" w:rsidRDefault="00000000">
            <w:pPr>
              <w:ind w:right="-92"/>
              <w:jc w:val="right"/>
              <w:rPr>
                <w:rFonts w:ascii="Arial" w:eastAsia="Arial" w:hAnsi="Arial" w:cs="Arial"/>
              </w:rPr>
            </w:pPr>
            <w:proofErr w:type="gramStart"/>
            <w:r>
              <w:rPr>
                <w:rFonts w:ascii="Arial" w:eastAsia="Arial" w:hAnsi="Arial" w:cs="Arial"/>
              </w:rPr>
              <w:t>l’«</w:t>
            </w:r>
            <w:proofErr w:type="gramEnd"/>
            <w:r>
              <w:rPr>
                <w:rFonts w:ascii="Arial" w:eastAsia="Arial" w:hAnsi="Arial" w:cs="Arial"/>
              </w:rPr>
              <w:t> </w:t>
            </w:r>
            <w:r>
              <w:rPr>
                <w:rFonts w:ascii="Arial" w:eastAsia="Arial" w:hAnsi="Arial" w:cs="Arial"/>
                <w:b/>
                <w:bCs/>
              </w:rPr>
              <w:t>Ayant Droit</w:t>
            </w:r>
            <w:r>
              <w:rPr>
                <w:rFonts w:ascii="Arial" w:eastAsia="Arial" w:hAnsi="Arial" w:cs="Arial"/>
              </w:rPr>
              <w:t> »</w:t>
            </w:r>
          </w:p>
          <w:p w14:paraId="00000009" w14:textId="77777777" w:rsidR="00BA287E" w:rsidRDefault="00000000">
            <w:pPr>
              <w:ind w:right="-92"/>
              <w:jc w:val="right"/>
              <w:rPr>
                <w:rFonts w:ascii="Arial" w:eastAsia="Arial" w:hAnsi="Arial" w:cs="Arial"/>
              </w:rPr>
            </w:pPr>
            <w:r>
              <w:rPr>
                <w:rFonts w:ascii="Arial" w:eastAsia="Arial" w:hAnsi="Arial" w:cs="Arial"/>
              </w:rPr>
              <w:t>D’une part</w:t>
            </w:r>
          </w:p>
          <w:p w14:paraId="0000000A" w14:textId="77777777" w:rsidR="00BA287E" w:rsidRDefault="00BA287E">
            <w:pPr>
              <w:ind w:right="-92"/>
              <w:jc w:val="right"/>
              <w:rPr>
                <w:rFonts w:ascii="Arial" w:eastAsia="Arial" w:hAnsi="Arial" w:cs="Arial"/>
              </w:rPr>
            </w:pPr>
          </w:p>
        </w:tc>
      </w:tr>
      <w:tr w:rsidR="00BA287E" w14:paraId="377075B7" w14:textId="77777777">
        <w:trPr>
          <w:trHeight w:val="865"/>
        </w:trPr>
        <w:tc>
          <w:tcPr>
            <w:tcW w:w="1620" w:type="dxa"/>
          </w:tcPr>
          <w:p w14:paraId="0000000B" w14:textId="77777777" w:rsidR="00BA287E" w:rsidRDefault="00000000">
            <w:pPr>
              <w:ind w:right="-92"/>
              <w:rPr>
                <w:rFonts w:ascii="Arial" w:eastAsia="Arial" w:hAnsi="Arial" w:cs="Arial"/>
                <w:b/>
                <w:bCs/>
              </w:rPr>
            </w:pPr>
            <w:r>
              <w:rPr>
                <w:rFonts w:ascii="Arial" w:eastAsia="Arial" w:hAnsi="Arial" w:cs="Arial"/>
                <w:b/>
                <w:bCs/>
              </w:rPr>
              <w:t>ET :</w:t>
            </w:r>
          </w:p>
        </w:tc>
        <w:tc>
          <w:tcPr>
            <w:tcW w:w="7878" w:type="dxa"/>
          </w:tcPr>
          <w:p w14:paraId="0000000C" w14:textId="77777777" w:rsidR="00BA287E" w:rsidRDefault="00000000">
            <w:pPr>
              <w:ind w:right="-92"/>
              <w:jc w:val="both"/>
              <w:rPr>
                <w:rFonts w:ascii="Arial" w:eastAsia="Arial" w:hAnsi="Arial" w:cs="Arial"/>
              </w:rPr>
            </w:pPr>
            <w:r>
              <w:rPr>
                <w:rFonts w:ascii="Arial" w:eastAsia="Arial" w:hAnsi="Arial" w:cs="Arial"/>
                <w:b/>
                <w:bCs/>
              </w:rPr>
              <w:t>[</w:t>
            </w:r>
            <w:r>
              <w:rPr>
                <w:rFonts w:ascii="Arial" w:eastAsia="Arial" w:hAnsi="Arial" w:cs="Arial"/>
                <w:b/>
                <w:bCs/>
                <w:highlight w:val="darkGray"/>
              </w:rPr>
              <w:t>INSÉRER LE NOM</w:t>
            </w:r>
            <w:r>
              <w:rPr>
                <w:rFonts w:ascii="Arial" w:eastAsia="Arial" w:hAnsi="Arial" w:cs="Arial"/>
                <w:b/>
                <w:bCs/>
              </w:rPr>
              <w:t>]</w:t>
            </w:r>
            <w:r>
              <w:rPr>
                <w:rFonts w:ascii="Arial" w:eastAsia="Arial" w:hAnsi="Arial" w:cs="Arial"/>
              </w:rPr>
              <w:t xml:space="preserve">, ayant son siège au </w:t>
            </w:r>
            <w:r>
              <w:rPr>
                <w:rFonts w:ascii="Arial" w:eastAsia="Arial" w:hAnsi="Arial" w:cs="Arial"/>
                <w:b/>
                <w:bCs/>
              </w:rPr>
              <w:t>[</w:t>
            </w:r>
            <w:r>
              <w:rPr>
                <w:rFonts w:ascii="Arial" w:eastAsia="Arial" w:hAnsi="Arial" w:cs="Arial"/>
                <w:b/>
                <w:bCs/>
                <w:highlight w:val="darkGray"/>
              </w:rPr>
              <w:t>INSÉRER L’ADRESSE</w:t>
            </w:r>
            <w:r>
              <w:rPr>
                <w:rFonts w:ascii="Arial" w:eastAsia="Arial" w:hAnsi="Arial" w:cs="Arial"/>
                <w:b/>
                <w:bCs/>
              </w:rPr>
              <w:t xml:space="preserve">], </w:t>
            </w:r>
            <w:r>
              <w:rPr>
                <w:rFonts w:ascii="Arial" w:eastAsia="Arial" w:hAnsi="Arial" w:cs="Arial"/>
              </w:rPr>
              <w:t xml:space="preserve">représentée par </w:t>
            </w:r>
            <w:r>
              <w:rPr>
                <w:rFonts w:ascii="Arial" w:eastAsia="Arial" w:hAnsi="Arial" w:cs="Arial"/>
                <w:b/>
                <w:bCs/>
              </w:rPr>
              <w:t>[</w:t>
            </w:r>
            <w:r>
              <w:rPr>
                <w:rFonts w:ascii="Arial" w:eastAsia="Arial" w:hAnsi="Arial" w:cs="Arial"/>
                <w:b/>
                <w:bCs/>
                <w:highlight w:val="darkGray"/>
              </w:rPr>
              <w:t>INSÉRER LE NOM</w:t>
            </w:r>
            <w:r>
              <w:rPr>
                <w:rFonts w:ascii="Arial" w:eastAsia="Arial" w:hAnsi="Arial" w:cs="Arial"/>
                <w:b/>
                <w:bCs/>
              </w:rPr>
              <w:t xml:space="preserve">], </w:t>
            </w:r>
            <w:r>
              <w:rPr>
                <w:rFonts w:ascii="Arial" w:eastAsia="Arial" w:hAnsi="Arial" w:cs="Arial"/>
              </w:rPr>
              <w:t xml:space="preserve">dûment autorisé(e) tel qu’il/elle le déclare, et dont l’adresse courriel est </w:t>
            </w:r>
            <w:r>
              <w:rPr>
                <w:rFonts w:ascii="Arial" w:eastAsia="Arial" w:hAnsi="Arial" w:cs="Arial"/>
                <w:b/>
                <w:bCs/>
              </w:rPr>
              <w:t>[</w:t>
            </w:r>
            <w:r>
              <w:rPr>
                <w:rFonts w:ascii="Arial" w:eastAsia="Arial" w:hAnsi="Arial" w:cs="Arial"/>
                <w:b/>
                <w:bCs/>
                <w:highlight w:val="darkGray"/>
              </w:rPr>
              <w:t>INSÉRER L’ADRESSE COURRIEL</w:t>
            </w:r>
            <w:r>
              <w:rPr>
                <w:rFonts w:ascii="Arial" w:eastAsia="Arial" w:hAnsi="Arial" w:cs="Arial"/>
                <w:b/>
                <w:bCs/>
              </w:rPr>
              <w:t>]</w:t>
            </w:r>
            <w:r>
              <w:rPr>
                <w:rFonts w:ascii="Arial" w:eastAsia="Arial" w:hAnsi="Arial" w:cs="Arial"/>
              </w:rPr>
              <w:t xml:space="preserve"> ; </w:t>
            </w:r>
          </w:p>
          <w:p w14:paraId="0000000D" w14:textId="77777777" w:rsidR="00BA287E" w:rsidRDefault="00BA287E">
            <w:pPr>
              <w:ind w:right="-92"/>
              <w:jc w:val="right"/>
              <w:rPr>
                <w:rFonts w:ascii="Arial" w:eastAsia="Arial" w:hAnsi="Arial" w:cs="Arial"/>
              </w:rPr>
            </w:pPr>
          </w:p>
          <w:p w14:paraId="0000000E" w14:textId="77777777" w:rsidR="00BA287E" w:rsidRDefault="00000000">
            <w:pPr>
              <w:ind w:right="-92"/>
              <w:jc w:val="right"/>
              <w:rPr>
                <w:rFonts w:ascii="Arial" w:eastAsia="Arial" w:hAnsi="Arial" w:cs="Arial"/>
              </w:rPr>
            </w:pPr>
            <w:proofErr w:type="gramStart"/>
            <w:r>
              <w:rPr>
                <w:rFonts w:ascii="Arial" w:eastAsia="Arial" w:hAnsi="Arial" w:cs="Arial"/>
              </w:rPr>
              <w:t>le</w:t>
            </w:r>
            <w:proofErr w:type="gramEnd"/>
            <w:r>
              <w:rPr>
                <w:rFonts w:ascii="Arial" w:eastAsia="Arial" w:hAnsi="Arial" w:cs="Arial"/>
              </w:rPr>
              <w:t xml:space="preserve"> « </w:t>
            </w:r>
            <w:r>
              <w:rPr>
                <w:rFonts w:ascii="Arial" w:eastAsia="Arial" w:hAnsi="Arial" w:cs="Arial"/>
                <w:b/>
                <w:bCs/>
              </w:rPr>
              <w:t>Licencié</w:t>
            </w:r>
            <w:r>
              <w:rPr>
                <w:rFonts w:ascii="Arial" w:eastAsia="Arial" w:hAnsi="Arial" w:cs="Arial"/>
              </w:rPr>
              <w:t> »</w:t>
            </w:r>
          </w:p>
        </w:tc>
      </w:tr>
    </w:tbl>
    <w:p w14:paraId="0000000F" w14:textId="77777777" w:rsidR="00BA287E" w:rsidRDefault="00000000">
      <w:pPr>
        <w:ind w:right="-92"/>
        <w:jc w:val="right"/>
        <w:rPr>
          <w:rFonts w:ascii="Arial" w:eastAsia="Arial" w:hAnsi="Arial" w:cs="Arial"/>
        </w:rPr>
      </w:pPr>
      <w:r>
        <w:rPr>
          <w:rFonts w:ascii="Arial" w:eastAsia="Arial" w:hAnsi="Arial" w:cs="Arial"/>
        </w:rPr>
        <w:t>D’autre part</w:t>
      </w:r>
    </w:p>
    <w:p w14:paraId="00000010" w14:textId="77777777" w:rsidR="00BA287E" w:rsidRDefault="00BA287E">
      <w:pPr>
        <w:jc w:val="both"/>
        <w:rPr>
          <w:rFonts w:ascii="Arial" w:eastAsia="Arial" w:hAnsi="Arial" w:cs="Arial"/>
        </w:rPr>
      </w:pPr>
    </w:p>
    <w:p w14:paraId="00000011" w14:textId="77777777" w:rsidR="00BA287E" w:rsidRDefault="00000000">
      <w:pPr>
        <w:ind w:right="-92"/>
        <w:jc w:val="both"/>
        <w:rPr>
          <w:rFonts w:ascii="Arial" w:eastAsia="Arial" w:hAnsi="Arial" w:cs="Arial"/>
          <w:sz w:val="21"/>
          <w:szCs w:val="21"/>
        </w:rPr>
      </w:pPr>
      <w:r>
        <w:rPr>
          <w:rFonts w:ascii="Arial" w:eastAsia="Arial" w:hAnsi="Arial" w:cs="Arial"/>
        </w:rPr>
        <w:t xml:space="preserve">Le présent contrat a pour </w:t>
      </w:r>
      <w:sdt>
        <w:sdtPr>
          <w:tag w:val="goog_rdk_1"/>
          <w:id w:val="145583994"/>
        </w:sdtPr>
        <w:sdtContent/>
      </w:sdt>
      <w:r>
        <w:rPr>
          <w:rFonts w:ascii="Arial" w:eastAsia="Arial" w:hAnsi="Arial" w:cs="Arial"/>
        </w:rPr>
        <w:t xml:space="preserve">objet de fixer les conditions selon lesquelles l’Ayant Droit </w:t>
      </w:r>
      <w:proofErr w:type="gramStart"/>
      <w:r>
        <w:rPr>
          <w:rFonts w:ascii="Arial" w:eastAsia="Arial" w:hAnsi="Arial" w:cs="Arial"/>
        </w:rPr>
        <w:t>concède</w:t>
      </w:r>
      <w:proofErr w:type="gramEnd"/>
      <w:r>
        <w:rPr>
          <w:rFonts w:ascii="Arial" w:eastAsia="Arial" w:hAnsi="Arial" w:cs="Arial"/>
        </w:rPr>
        <w:t xml:space="preserve"> au Licencié le droit non exclusif de reproduire et de synchroniser l’Œuvre musicale dans la Production, aux fins de l’exploitation de la Production dans les Médias, pendant la Durée et dans le Territoire, le tout conformément aux Conditions spécifiques et aux Conditions générales énoncées aux présentes.</w:t>
      </w:r>
    </w:p>
    <w:p w14:paraId="00000012" w14:textId="77777777" w:rsidR="00BA287E" w:rsidRDefault="00BA287E">
      <w:pPr>
        <w:jc w:val="both"/>
        <w:rPr>
          <w:rFonts w:ascii="Arial" w:eastAsia="Arial" w:hAnsi="Arial" w:cs="Arial"/>
        </w:rPr>
      </w:pPr>
    </w:p>
    <w:tbl>
      <w:tblPr>
        <w:tblStyle w:val="a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7"/>
        <w:gridCol w:w="3318"/>
        <w:gridCol w:w="210"/>
        <w:gridCol w:w="3528"/>
      </w:tblGrid>
      <w:tr w:rsidR="00BA287E" w14:paraId="4940C998" w14:textId="77777777">
        <w:trPr>
          <w:cantSplit/>
          <w:trHeight w:val="404"/>
        </w:trPr>
        <w:tc>
          <w:tcPr>
            <w:tcW w:w="9493" w:type="dxa"/>
            <w:gridSpan w:val="4"/>
            <w:shd w:val="clear" w:color="auto" w:fill="AEAAAA"/>
            <w:vAlign w:val="center"/>
          </w:tcPr>
          <w:p w14:paraId="00000013" w14:textId="77777777" w:rsidR="00BA287E" w:rsidRDefault="00000000">
            <w:pPr>
              <w:jc w:val="center"/>
              <w:rPr>
                <w:rFonts w:ascii="Arial" w:eastAsia="Arial" w:hAnsi="Arial" w:cs="Arial"/>
              </w:rPr>
            </w:pPr>
            <w:sdt>
              <w:sdtPr>
                <w:tag w:val="goog_rdk_2"/>
                <w:id w:val="500614146"/>
              </w:sdtPr>
              <w:sdtContent/>
            </w:sdt>
            <w:r>
              <w:rPr>
                <w:rFonts w:ascii="Arial" w:eastAsia="Arial" w:hAnsi="Arial" w:cs="Arial"/>
                <w:b/>
                <w:bCs/>
                <w:highlight w:val="darkGray"/>
              </w:rPr>
              <w:t>CONDITIONS SPÉCIFIQUES</w:t>
            </w:r>
          </w:p>
        </w:tc>
      </w:tr>
      <w:tr w:rsidR="00BA287E" w14:paraId="5582B8DD" w14:textId="77777777">
        <w:trPr>
          <w:cantSplit/>
          <w:trHeight w:val="285"/>
        </w:trPr>
        <w:tc>
          <w:tcPr>
            <w:tcW w:w="2437" w:type="dxa"/>
          </w:tcPr>
          <w:p w14:paraId="00000017" w14:textId="77777777" w:rsidR="00BA287E" w:rsidRDefault="00000000">
            <w:pPr>
              <w:rPr>
                <w:rFonts w:ascii="Arial" w:eastAsia="Arial" w:hAnsi="Arial" w:cs="Arial"/>
                <w:b/>
                <w:bCs/>
              </w:rPr>
            </w:pPr>
            <w:r>
              <w:rPr>
                <w:rFonts w:ascii="Arial" w:eastAsia="Arial" w:hAnsi="Arial" w:cs="Arial"/>
                <w:b/>
                <w:bCs/>
              </w:rPr>
              <w:t>ŒUVRE MUSICALE</w:t>
            </w:r>
          </w:p>
        </w:tc>
        <w:tc>
          <w:tcPr>
            <w:tcW w:w="7056" w:type="dxa"/>
            <w:gridSpan w:val="3"/>
          </w:tcPr>
          <w:p w14:paraId="00000018" w14:textId="77777777" w:rsidR="00BA287E" w:rsidRDefault="00000000">
            <w:pPr>
              <w:rPr>
                <w:rFonts w:ascii="Arial" w:eastAsia="Arial" w:hAnsi="Arial" w:cs="Arial"/>
                <w:b/>
                <w:bCs/>
              </w:rPr>
            </w:pPr>
            <w:r>
              <w:rPr>
                <w:rFonts w:ascii="Arial" w:eastAsia="Arial" w:hAnsi="Arial" w:cs="Arial"/>
                <w:b/>
                <w:bCs/>
              </w:rPr>
              <w:t>[</w:t>
            </w:r>
            <w:r>
              <w:rPr>
                <w:rFonts w:ascii="Arial" w:eastAsia="Arial" w:hAnsi="Arial" w:cs="Arial"/>
                <w:b/>
                <w:bCs/>
                <w:highlight w:val="darkGray"/>
              </w:rPr>
              <w:t>INSÉRER LE TITRE</w:t>
            </w:r>
            <w:r>
              <w:rPr>
                <w:rFonts w:ascii="Arial" w:eastAsia="Arial" w:hAnsi="Arial" w:cs="Arial"/>
                <w:b/>
                <w:bCs/>
              </w:rPr>
              <w:t xml:space="preserve">] </w:t>
            </w:r>
          </w:p>
          <w:p w14:paraId="00000019" w14:textId="77777777" w:rsidR="00BA287E" w:rsidRDefault="00000000">
            <w:pPr>
              <w:rPr>
                <w:rFonts w:ascii="Arial" w:eastAsia="Arial" w:hAnsi="Arial" w:cs="Arial"/>
                <w:b/>
                <w:bCs/>
              </w:rPr>
            </w:pPr>
            <w:r>
              <w:rPr>
                <w:rFonts w:ascii="Arial" w:eastAsia="Arial" w:hAnsi="Arial" w:cs="Arial"/>
                <w:b/>
                <w:bCs/>
              </w:rPr>
              <w:t>[</w:t>
            </w:r>
            <w:r>
              <w:rPr>
                <w:rFonts w:ascii="Arial" w:eastAsia="Arial" w:hAnsi="Arial" w:cs="Arial"/>
                <w:b/>
                <w:bCs/>
                <w:highlight w:val="darkGray"/>
              </w:rPr>
              <w:t>INSÉRER LES AUTEURS-COMPOSITEURS</w:t>
            </w:r>
            <w:r>
              <w:rPr>
                <w:rFonts w:ascii="Arial" w:eastAsia="Arial" w:hAnsi="Arial" w:cs="Arial"/>
                <w:b/>
                <w:bCs/>
              </w:rPr>
              <w:t>]</w:t>
            </w:r>
          </w:p>
          <w:p w14:paraId="0000001A" w14:textId="77777777" w:rsidR="00BA287E" w:rsidRDefault="00BA287E">
            <w:pPr>
              <w:rPr>
                <w:rFonts w:ascii="Arial" w:eastAsia="Arial" w:hAnsi="Arial" w:cs="Arial"/>
                <w:b/>
                <w:bCs/>
              </w:rPr>
            </w:pPr>
          </w:p>
        </w:tc>
      </w:tr>
      <w:tr w:rsidR="00BA287E" w14:paraId="3D3CD435" w14:textId="77777777">
        <w:trPr>
          <w:cantSplit/>
          <w:trHeight w:val="293"/>
        </w:trPr>
        <w:tc>
          <w:tcPr>
            <w:tcW w:w="2437" w:type="dxa"/>
          </w:tcPr>
          <w:p w14:paraId="0000001D" w14:textId="77777777" w:rsidR="00BA287E" w:rsidRDefault="00000000">
            <w:pPr>
              <w:rPr>
                <w:rFonts w:ascii="Arial" w:eastAsia="Arial" w:hAnsi="Arial" w:cs="Arial"/>
                <w:b/>
                <w:bCs/>
              </w:rPr>
            </w:pPr>
            <w:sdt>
              <w:sdtPr>
                <w:tag w:val="goog_rdk_3"/>
                <w:id w:val="447129363"/>
              </w:sdtPr>
              <w:sdtContent/>
            </w:sdt>
            <w:r>
              <w:rPr>
                <w:rFonts w:ascii="Arial" w:eastAsia="Arial" w:hAnsi="Arial" w:cs="Arial"/>
                <w:b/>
                <w:bCs/>
              </w:rPr>
              <w:t>PART DE L’AYANT DROIT</w:t>
            </w:r>
          </w:p>
          <w:p w14:paraId="0000001E" w14:textId="77777777" w:rsidR="00BA287E" w:rsidRDefault="00BA287E">
            <w:pPr>
              <w:rPr>
                <w:rFonts w:ascii="Arial" w:eastAsia="Arial" w:hAnsi="Arial" w:cs="Arial"/>
                <w:b/>
                <w:bCs/>
              </w:rPr>
            </w:pPr>
          </w:p>
        </w:tc>
        <w:tc>
          <w:tcPr>
            <w:tcW w:w="7056" w:type="dxa"/>
            <w:gridSpan w:val="3"/>
          </w:tcPr>
          <w:p w14:paraId="0000001F" w14:textId="77777777" w:rsidR="00BA287E" w:rsidRDefault="00000000">
            <w:pPr>
              <w:rPr>
                <w:rFonts w:ascii="Arial" w:eastAsia="Arial" w:hAnsi="Arial" w:cs="Arial"/>
              </w:rPr>
            </w:pPr>
            <w:r>
              <w:rPr>
                <w:rFonts w:ascii="Arial" w:eastAsia="Arial" w:hAnsi="Arial" w:cs="Arial"/>
              </w:rPr>
              <w:t xml:space="preserve">L’Ayant Droit </w:t>
            </w:r>
            <w:proofErr w:type="gramStart"/>
            <w:r>
              <w:rPr>
                <w:rFonts w:ascii="Arial" w:eastAsia="Arial" w:hAnsi="Arial" w:cs="Arial"/>
              </w:rPr>
              <w:t>détient</w:t>
            </w:r>
            <w:proofErr w:type="gramEnd"/>
            <w:r>
              <w:rPr>
                <w:rFonts w:ascii="Arial" w:eastAsia="Arial" w:hAnsi="Arial" w:cs="Arial"/>
              </w:rPr>
              <w:t xml:space="preserve"> ou contrôle </w:t>
            </w:r>
            <w:r>
              <w:rPr>
                <w:rFonts w:ascii="Arial" w:eastAsia="Arial" w:hAnsi="Arial" w:cs="Arial"/>
                <w:b/>
                <w:bCs/>
                <w:highlight w:val="darkGray"/>
              </w:rPr>
              <w:t>[INSÉRER LE POURCENTAGE</w:t>
            </w:r>
            <w:r>
              <w:rPr>
                <w:rFonts w:ascii="Arial" w:eastAsia="Arial" w:hAnsi="Arial" w:cs="Arial"/>
                <w:b/>
                <w:bCs/>
              </w:rPr>
              <w:t xml:space="preserve">] </w:t>
            </w:r>
            <w:r>
              <w:rPr>
                <w:rFonts w:ascii="Arial" w:eastAsia="Arial" w:hAnsi="Arial" w:cs="Arial"/>
              </w:rPr>
              <w:t>des</w:t>
            </w:r>
            <w:r>
              <w:rPr>
                <w:rFonts w:ascii="Arial" w:eastAsia="Arial" w:hAnsi="Arial" w:cs="Arial"/>
                <w:b/>
                <w:bCs/>
              </w:rPr>
              <w:t xml:space="preserve"> </w:t>
            </w:r>
            <w:r>
              <w:rPr>
                <w:rFonts w:ascii="Arial" w:eastAsia="Arial" w:hAnsi="Arial" w:cs="Arial"/>
              </w:rPr>
              <w:t xml:space="preserve">droits dans l’Œuvre musicale </w:t>
            </w:r>
          </w:p>
        </w:tc>
      </w:tr>
      <w:tr w:rsidR="00BA287E" w14:paraId="61A5D4C9" w14:textId="77777777">
        <w:trPr>
          <w:cantSplit/>
          <w:trHeight w:val="293"/>
        </w:trPr>
        <w:tc>
          <w:tcPr>
            <w:tcW w:w="2437" w:type="dxa"/>
          </w:tcPr>
          <w:p w14:paraId="00000022" w14:textId="77777777" w:rsidR="00BA287E" w:rsidRDefault="00000000">
            <w:pPr>
              <w:rPr>
                <w:rFonts w:ascii="Arial" w:eastAsia="Arial" w:hAnsi="Arial" w:cs="Arial"/>
                <w:b/>
                <w:bCs/>
              </w:rPr>
            </w:pPr>
            <w:r>
              <w:rPr>
                <w:rFonts w:ascii="Arial" w:eastAsia="Arial" w:hAnsi="Arial" w:cs="Arial"/>
                <w:b/>
                <w:bCs/>
              </w:rPr>
              <w:t>PRODUCTION</w:t>
            </w:r>
          </w:p>
        </w:tc>
        <w:tc>
          <w:tcPr>
            <w:tcW w:w="7056" w:type="dxa"/>
            <w:gridSpan w:val="3"/>
            <w:tcBorders>
              <w:bottom w:val="single" w:sz="4" w:space="0" w:color="000000"/>
            </w:tcBorders>
          </w:tcPr>
          <w:p w14:paraId="00000023" w14:textId="77777777" w:rsidR="00BA287E" w:rsidRDefault="00000000">
            <w:pPr>
              <w:rPr>
                <w:rFonts w:ascii="Arial" w:eastAsia="Arial" w:hAnsi="Arial" w:cs="Arial"/>
                <w:b/>
                <w:bCs/>
              </w:rPr>
            </w:pPr>
            <w:r>
              <w:rPr>
                <w:rFonts w:ascii="Arial" w:eastAsia="Arial" w:hAnsi="Arial" w:cs="Arial"/>
                <w:b/>
                <w:bCs/>
              </w:rPr>
              <w:t>[</w:t>
            </w:r>
            <w:r>
              <w:rPr>
                <w:rFonts w:ascii="Arial" w:eastAsia="Arial" w:hAnsi="Arial" w:cs="Arial"/>
                <w:b/>
                <w:bCs/>
                <w:highlight w:val="darkGray"/>
              </w:rPr>
              <w:t>INSÉRER LE TITRE DE LA PRODUCTION</w:t>
            </w:r>
            <w:r>
              <w:rPr>
                <w:rFonts w:ascii="Arial" w:eastAsia="Arial" w:hAnsi="Arial" w:cs="Arial"/>
                <w:b/>
                <w:bCs/>
              </w:rPr>
              <w:t>]</w:t>
            </w:r>
          </w:p>
          <w:p w14:paraId="00000024" w14:textId="77777777" w:rsidR="00BA287E" w:rsidRDefault="00000000">
            <w:pPr>
              <w:rPr>
                <w:rFonts w:ascii="Arial" w:eastAsia="Arial" w:hAnsi="Arial" w:cs="Arial"/>
              </w:rPr>
            </w:pPr>
            <w:sdt>
              <w:sdtPr>
                <w:tag w:val="goog_rdk_4"/>
                <w:id w:val="-1028705124"/>
              </w:sdtPr>
              <w:sdtContent>
                <w:r>
                  <w:rPr>
                    <w:rFonts w:ascii="Arial Unicode MS" w:eastAsia="Arial Unicode MS" w:hAnsi="Arial Unicode MS" w:cs="Arial Unicode MS"/>
                  </w:rPr>
                  <w:t>☐</w:t>
                </w:r>
              </w:sdtContent>
            </w:sdt>
            <w:r>
              <w:rPr>
                <w:rFonts w:ascii="Arial" w:eastAsia="Arial" w:hAnsi="Arial" w:cs="Arial"/>
              </w:rPr>
              <w:t xml:space="preserve"> Synopsis en pièce jointe</w:t>
            </w:r>
          </w:p>
          <w:p w14:paraId="00000025" w14:textId="77777777" w:rsidR="00BA287E" w:rsidRDefault="00BA287E">
            <w:pPr>
              <w:rPr>
                <w:rFonts w:ascii="Arial" w:eastAsia="Arial" w:hAnsi="Arial" w:cs="Arial"/>
              </w:rPr>
            </w:pPr>
          </w:p>
        </w:tc>
      </w:tr>
      <w:tr w:rsidR="00BA287E" w14:paraId="31E11390" w14:textId="77777777">
        <w:trPr>
          <w:cantSplit/>
          <w:trHeight w:val="293"/>
        </w:trPr>
        <w:tc>
          <w:tcPr>
            <w:tcW w:w="2437" w:type="dxa"/>
          </w:tcPr>
          <w:p w14:paraId="00000028" w14:textId="77777777" w:rsidR="00BA287E" w:rsidRDefault="00000000">
            <w:pPr>
              <w:rPr>
                <w:rFonts w:ascii="Arial" w:eastAsia="Arial" w:hAnsi="Arial" w:cs="Arial"/>
                <w:b/>
                <w:bCs/>
              </w:rPr>
            </w:pPr>
            <w:r>
              <w:rPr>
                <w:rFonts w:ascii="Arial" w:eastAsia="Arial" w:hAnsi="Arial" w:cs="Arial"/>
                <w:b/>
                <w:bCs/>
              </w:rPr>
              <w:t>TYPE DE PRODUCTION</w:t>
            </w:r>
          </w:p>
        </w:tc>
        <w:tc>
          <w:tcPr>
            <w:tcW w:w="3528" w:type="dxa"/>
            <w:gridSpan w:val="2"/>
            <w:tcBorders>
              <w:right w:val="nil"/>
            </w:tcBorders>
          </w:tcPr>
          <w:p w14:paraId="00000029" w14:textId="77777777" w:rsidR="00BA287E"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Variétés, divertissement</w:t>
            </w:r>
          </w:p>
          <w:p w14:paraId="0000002A" w14:textId="77777777" w:rsidR="00BA287E" w:rsidRDefault="00000000">
            <w:pPr>
              <w:rPr>
                <w:rFonts w:ascii="Arial" w:eastAsia="Arial" w:hAnsi="Arial" w:cs="Arial"/>
              </w:rPr>
            </w:pPr>
            <w:sdt>
              <w:sdtPr>
                <w:tag w:val="goog_rdk_5"/>
                <w:id w:val="1561179530"/>
              </w:sdtPr>
              <w:sdtContent>
                <w:r>
                  <w:rPr>
                    <w:rFonts w:ascii="Arial Unicode MS" w:eastAsia="Arial Unicode MS" w:hAnsi="Arial Unicode MS" w:cs="Arial Unicode MS"/>
                  </w:rPr>
                  <w:t>☐</w:t>
                </w:r>
              </w:sdtContent>
            </w:sdt>
            <w:r>
              <w:rPr>
                <w:rFonts w:ascii="Arial" w:eastAsia="Arial" w:hAnsi="Arial" w:cs="Arial"/>
              </w:rPr>
              <w:t xml:space="preserve"> Documentaire</w:t>
            </w:r>
          </w:p>
          <w:p w14:paraId="0000002B" w14:textId="77777777" w:rsidR="00BA287E" w:rsidRDefault="00000000">
            <w:pPr>
              <w:rPr>
                <w:rFonts w:ascii="Arial" w:eastAsia="Arial" w:hAnsi="Arial" w:cs="Arial"/>
                <w:color w:val="000000"/>
              </w:rPr>
            </w:pPr>
            <w:sdt>
              <w:sdtPr>
                <w:tag w:val="goog_rdk_6"/>
                <w:id w:val="1764875165"/>
              </w:sdtPr>
              <w:sdtContent>
                <w:r>
                  <w:rPr>
                    <w:rFonts w:ascii="Arial Unicode MS" w:eastAsia="Arial Unicode MS" w:hAnsi="Arial Unicode MS" w:cs="Arial Unicode MS"/>
                    <w:color w:val="000000"/>
                  </w:rPr>
                  <w:t>☐</w:t>
                </w:r>
              </w:sdtContent>
            </w:sdt>
            <w:r>
              <w:rPr>
                <w:rFonts w:ascii="Arial" w:eastAsia="Arial" w:hAnsi="Arial" w:cs="Arial"/>
                <w:color w:val="000000"/>
              </w:rPr>
              <w:t xml:space="preserve"> Publicité</w:t>
            </w:r>
          </w:p>
          <w:p w14:paraId="0000002C" w14:textId="77777777" w:rsidR="00BA287E" w:rsidRDefault="00000000">
            <w:pPr>
              <w:rPr>
                <w:rFonts w:ascii="Arial" w:eastAsia="Arial" w:hAnsi="Arial" w:cs="Arial"/>
              </w:rPr>
            </w:pPr>
            <w:sdt>
              <w:sdtPr>
                <w:tag w:val="goog_rdk_7"/>
                <w:id w:val="-1307624294"/>
              </w:sdtPr>
              <w:sdtContent>
                <w:r>
                  <w:rPr>
                    <w:rFonts w:ascii="Arial Unicode MS" w:eastAsia="Arial Unicode MS" w:hAnsi="Arial Unicode MS" w:cs="Arial Unicode MS"/>
                  </w:rPr>
                  <w:t>☐</w:t>
                </w:r>
              </w:sdtContent>
            </w:sdt>
            <w:r>
              <w:rPr>
                <w:rFonts w:ascii="Arial" w:eastAsia="Arial" w:hAnsi="Arial" w:cs="Arial"/>
              </w:rPr>
              <w:t xml:space="preserve"> Court-métrage</w:t>
            </w:r>
          </w:p>
          <w:p w14:paraId="0000002D" w14:textId="77777777" w:rsidR="00BA287E" w:rsidRDefault="00000000">
            <w:pPr>
              <w:rPr>
                <w:rFonts w:ascii="Arial" w:eastAsia="Arial" w:hAnsi="Arial" w:cs="Arial"/>
              </w:rPr>
            </w:pPr>
            <w:sdt>
              <w:sdtPr>
                <w:tag w:val="goog_rdk_8"/>
                <w:id w:val="324625535"/>
              </w:sdtPr>
              <w:sdtContent>
                <w:r>
                  <w:rPr>
                    <w:rFonts w:ascii="Arial Unicode MS" w:eastAsia="Arial Unicode MS" w:hAnsi="Arial Unicode MS" w:cs="Arial Unicode MS"/>
                  </w:rPr>
                  <w:t>☐</w:t>
                </w:r>
              </w:sdtContent>
            </w:sdt>
            <w:r>
              <w:rPr>
                <w:rFonts w:ascii="Arial" w:eastAsia="Arial" w:hAnsi="Arial" w:cs="Arial"/>
              </w:rPr>
              <w:t xml:space="preserve"> Série Web </w:t>
            </w:r>
          </w:p>
          <w:p w14:paraId="0000002E" w14:textId="77777777" w:rsidR="00BA287E" w:rsidRDefault="00000000">
            <w:pPr>
              <w:rPr>
                <w:rFonts w:ascii="Arial" w:eastAsia="Arial" w:hAnsi="Arial" w:cs="Arial"/>
              </w:rPr>
            </w:pPr>
            <w:sdt>
              <w:sdtPr>
                <w:tag w:val="goog_rdk_9"/>
                <w:id w:val="-2085223212"/>
              </w:sdtPr>
              <w:sdtContent>
                <w:r>
                  <w:rPr>
                    <w:rFonts w:ascii="Arial Unicode MS" w:eastAsia="Arial Unicode MS" w:hAnsi="Arial Unicode MS" w:cs="Arial Unicode MS"/>
                  </w:rPr>
                  <w:t>☐</w:t>
                </w:r>
              </w:sdtContent>
            </w:sdt>
            <w:r>
              <w:rPr>
                <w:rFonts w:ascii="Arial" w:eastAsia="Arial" w:hAnsi="Arial" w:cs="Arial"/>
              </w:rPr>
              <w:t xml:space="preserve"> Balado </w:t>
            </w:r>
          </w:p>
          <w:p w14:paraId="0000002F" w14:textId="77777777" w:rsidR="00BA287E" w:rsidRDefault="00BA287E">
            <w:pPr>
              <w:rPr>
                <w:rFonts w:ascii="Arial" w:eastAsia="Arial" w:hAnsi="Arial" w:cs="Arial"/>
              </w:rPr>
            </w:pPr>
          </w:p>
        </w:tc>
        <w:tc>
          <w:tcPr>
            <w:tcW w:w="3528" w:type="dxa"/>
            <w:tcBorders>
              <w:left w:val="nil"/>
            </w:tcBorders>
          </w:tcPr>
          <w:p w14:paraId="00000031" w14:textId="77777777" w:rsidR="00BA287E" w:rsidRDefault="00000000">
            <w:pPr>
              <w:rPr>
                <w:rFonts w:ascii="Arial" w:eastAsia="Arial" w:hAnsi="Arial" w:cs="Arial"/>
              </w:rPr>
            </w:pPr>
            <w:sdt>
              <w:sdtPr>
                <w:tag w:val="goog_rdk_10"/>
                <w:id w:val="352099383"/>
              </w:sdtPr>
              <w:sdtContent>
                <w:r>
                  <w:rPr>
                    <w:rFonts w:ascii="Arial Unicode MS" w:eastAsia="Arial Unicode MS" w:hAnsi="Arial Unicode MS" w:cs="Arial Unicode MS"/>
                  </w:rPr>
                  <w:t>☐</w:t>
                </w:r>
              </w:sdtContent>
            </w:sdt>
            <w:r>
              <w:rPr>
                <w:rFonts w:ascii="Arial" w:eastAsia="Arial" w:hAnsi="Arial" w:cs="Arial"/>
              </w:rPr>
              <w:t xml:space="preserve"> Série télévisée </w:t>
            </w:r>
          </w:p>
          <w:p w14:paraId="00000032" w14:textId="77777777" w:rsidR="00BA287E" w:rsidRDefault="00000000">
            <w:pPr>
              <w:rPr>
                <w:rFonts w:ascii="Arial" w:eastAsia="Arial" w:hAnsi="Arial" w:cs="Arial"/>
              </w:rPr>
            </w:pPr>
            <w:sdt>
              <w:sdtPr>
                <w:tag w:val="goog_rdk_11"/>
                <w:id w:val="-1449745704"/>
              </w:sdtPr>
              <w:sdtContent>
                <w:r>
                  <w:rPr>
                    <w:rFonts w:ascii="Arial Unicode MS" w:eastAsia="Arial Unicode MS" w:hAnsi="Arial Unicode MS" w:cs="Arial Unicode MS"/>
                  </w:rPr>
                  <w:t>☐</w:t>
                </w:r>
              </w:sdtContent>
            </w:sdt>
            <w:r>
              <w:rPr>
                <w:rFonts w:ascii="Arial" w:eastAsia="Arial" w:hAnsi="Arial" w:cs="Arial"/>
              </w:rPr>
              <w:t xml:space="preserve"> Long-métrage</w:t>
            </w:r>
          </w:p>
          <w:p w14:paraId="00000033" w14:textId="77777777" w:rsidR="00BA287E" w:rsidRDefault="00000000">
            <w:pPr>
              <w:rPr>
                <w:rFonts w:ascii="Arial" w:eastAsia="Arial" w:hAnsi="Arial" w:cs="Arial"/>
                <w:b/>
                <w:bCs/>
              </w:rPr>
            </w:pPr>
            <w:r>
              <w:rPr>
                <w:rFonts w:ascii="MS Gothic" w:eastAsia="MS Gothic" w:hAnsi="MS Gothic" w:cs="MS Gothic"/>
              </w:rPr>
              <w:t>☐</w:t>
            </w:r>
            <w:r>
              <w:rPr>
                <w:rFonts w:ascii="Arial" w:eastAsia="Arial" w:hAnsi="Arial" w:cs="Arial"/>
              </w:rPr>
              <w:t xml:space="preserve"> Autre : _____________________</w:t>
            </w:r>
          </w:p>
        </w:tc>
      </w:tr>
      <w:tr w:rsidR="00BA287E" w14:paraId="22B84E69" w14:textId="77777777">
        <w:trPr>
          <w:cantSplit/>
          <w:trHeight w:val="293"/>
        </w:trPr>
        <w:tc>
          <w:tcPr>
            <w:tcW w:w="2437" w:type="dxa"/>
          </w:tcPr>
          <w:p w14:paraId="00000034" w14:textId="77777777" w:rsidR="00BA287E" w:rsidRDefault="00000000">
            <w:pPr>
              <w:rPr>
                <w:rFonts w:ascii="Arial" w:eastAsia="Arial" w:hAnsi="Arial" w:cs="Arial"/>
                <w:b/>
                <w:bCs/>
              </w:rPr>
            </w:pPr>
            <w:r>
              <w:rPr>
                <w:rFonts w:ascii="Arial" w:eastAsia="Arial" w:hAnsi="Arial" w:cs="Arial"/>
                <w:b/>
                <w:bCs/>
              </w:rPr>
              <w:t>TYPE D’UTILISATION</w:t>
            </w:r>
          </w:p>
        </w:tc>
        <w:tc>
          <w:tcPr>
            <w:tcW w:w="7056" w:type="dxa"/>
            <w:gridSpan w:val="3"/>
          </w:tcPr>
          <w:p w14:paraId="00000035" w14:textId="77777777" w:rsidR="00BA287E" w:rsidRDefault="00000000">
            <w:pPr>
              <w:rPr>
                <w:rFonts w:ascii="Arial" w:eastAsia="Arial" w:hAnsi="Arial" w:cs="Arial"/>
              </w:rPr>
            </w:pPr>
            <w:sdt>
              <w:sdtPr>
                <w:tag w:val="goog_rdk_12"/>
                <w:id w:val="1730584410"/>
              </w:sdtPr>
              <w:sdtContent>
                <w:r>
                  <w:rPr>
                    <w:rFonts w:ascii="Arial Unicode MS" w:eastAsia="Arial Unicode MS" w:hAnsi="Arial Unicode MS" w:cs="Arial Unicode MS"/>
                  </w:rPr>
                  <w:t>☐</w:t>
                </w:r>
              </w:sdtContent>
            </w:sdt>
            <w:r>
              <w:rPr>
                <w:rFonts w:ascii="Arial" w:eastAsia="Arial" w:hAnsi="Arial" w:cs="Arial"/>
              </w:rPr>
              <w:t xml:space="preserve"> Premier plan</w:t>
            </w:r>
          </w:p>
          <w:p w14:paraId="00000036" w14:textId="77777777" w:rsidR="00BA287E" w:rsidRDefault="00000000">
            <w:pPr>
              <w:rPr>
                <w:rFonts w:ascii="Arial" w:eastAsia="Arial" w:hAnsi="Arial" w:cs="Arial"/>
              </w:rPr>
            </w:pPr>
            <w:sdt>
              <w:sdtPr>
                <w:tag w:val="goog_rdk_13"/>
                <w:id w:val="559675218"/>
              </w:sdtPr>
              <w:sdtContent>
                <w:r>
                  <w:rPr>
                    <w:rFonts w:ascii="Arial Unicode MS" w:eastAsia="Arial Unicode MS" w:hAnsi="Arial Unicode MS" w:cs="Arial Unicode MS"/>
                  </w:rPr>
                  <w:t>☐</w:t>
                </w:r>
              </w:sdtContent>
            </w:sdt>
            <w:r>
              <w:rPr>
                <w:rFonts w:ascii="Arial" w:eastAsia="Arial" w:hAnsi="Arial" w:cs="Arial"/>
              </w:rPr>
              <w:t xml:space="preserve"> Musique de fond</w:t>
            </w:r>
          </w:p>
          <w:p w14:paraId="00000037" w14:textId="77777777" w:rsidR="00BA287E" w:rsidRDefault="00000000">
            <w:pPr>
              <w:rPr>
                <w:rFonts w:ascii="Arial" w:eastAsia="Arial" w:hAnsi="Arial" w:cs="Arial"/>
              </w:rPr>
            </w:pPr>
            <w:sdt>
              <w:sdtPr>
                <w:tag w:val="goog_rdk_14"/>
                <w:id w:val="2050587129"/>
              </w:sdtPr>
              <w:sdtContent>
                <w:r>
                  <w:rPr>
                    <w:rFonts w:ascii="Arial Unicode MS" w:eastAsia="Arial Unicode MS" w:hAnsi="Arial Unicode MS" w:cs="Arial Unicode MS"/>
                  </w:rPr>
                  <w:t>☐</w:t>
                </w:r>
              </w:sdtContent>
            </w:sdt>
            <w:r>
              <w:rPr>
                <w:rFonts w:ascii="Arial" w:eastAsia="Arial" w:hAnsi="Arial" w:cs="Arial"/>
              </w:rPr>
              <w:t xml:space="preserve"> Thème ouverture/Fermeture</w:t>
            </w:r>
          </w:p>
          <w:p w14:paraId="00000038" w14:textId="77777777" w:rsidR="00BA287E" w:rsidRDefault="00000000">
            <w:pPr>
              <w:rPr>
                <w:rFonts w:ascii="Arial" w:eastAsia="Arial" w:hAnsi="Arial" w:cs="Arial"/>
                <w:b/>
                <w:bCs/>
              </w:rPr>
            </w:pPr>
            <w:sdt>
              <w:sdtPr>
                <w:tag w:val="goog_rdk_15"/>
                <w:id w:val="-1465974959"/>
              </w:sdtPr>
              <w:sdtContent>
                <w:r>
                  <w:rPr>
                    <w:rFonts w:ascii="Arial Unicode MS" w:eastAsia="Arial Unicode MS" w:hAnsi="Arial Unicode MS" w:cs="Arial Unicode MS"/>
                  </w:rPr>
                  <w:t>☐</w:t>
                </w:r>
              </w:sdtContent>
            </w:sdt>
            <w:r>
              <w:rPr>
                <w:rFonts w:ascii="Arial" w:eastAsia="Arial" w:hAnsi="Arial" w:cs="Arial"/>
              </w:rPr>
              <w:t xml:space="preserve"> Autre : ____________________________________________</w:t>
            </w:r>
          </w:p>
        </w:tc>
      </w:tr>
      <w:tr w:rsidR="00BA287E" w14:paraId="13A4D67B" w14:textId="77777777">
        <w:trPr>
          <w:cantSplit/>
          <w:trHeight w:val="293"/>
        </w:trPr>
        <w:tc>
          <w:tcPr>
            <w:tcW w:w="2437" w:type="dxa"/>
          </w:tcPr>
          <w:p w14:paraId="0000003B" w14:textId="77777777" w:rsidR="00BA287E" w:rsidRDefault="00000000">
            <w:pPr>
              <w:rPr>
                <w:rFonts w:ascii="Arial" w:eastAsia="Arial" w:hAnsi="Arial" w:cs="Arial"/>
                <w:b/>
                <w:bCs/>
              </w:rPr>
            </w:pPr>
            <w:r>
              <w:rPr>
                <w:rFonts w:ascii="Arial" w:eastAsia="Arial" w:hAnsi="Arial" w:cs="Arial"/>
                <w:b/>
                <w:bCs/>
              </w:rPr>
              <w:t>CONTEXTE AUTORISÉ</w:t>
            </w:r>
          </w:p>
          <w:p w14:paraId="0000003C" w14:textId="77777777" w:rsidR="00BA287E" w:rsidRDefault="00BA287E">
            <w:pPr>
              <w:rPr>
                <w:rFonts w:ascii="Arial" w:eastAsia="Arial" w:hAnsi="Arial" w:cs="Arial"/>
                <w:b/>
                <w:bCs/>
              </w:rPr>
            </w:pPr>
          </w:p>
        </w:tc>
        <w:tc>
          <w:tcPr>
            <w:tcW w:w="7056" w:type="dxa"/>
            <w:gridSpan w:val="3"/>
          </w:tcPr>
          <w:p w14:paraId="0000003D" w14:textId="77777777" w:rsidR="00BA287E" w:rsidRDefault="00000000">
            <w:pPr>
              <w:rPr>
                <w:rFonts w:ascii="Arial" w:eastAsia="Arial" w:hAnsi="Arial" w:cs="Arial"/>
                <w:b/>
                <w:bCs/>
              </w:rPr>
            </w:pPr>
            <w:r>
              <w:rPr>
                <w:rFonts w:ascii="Arial" w:eastAsia="Arial" w:hAnsi="Arial" w:cs="Arial"/>
                <w:b/>
                <w:bCs/>
              </w:rPr>
              <w:t>[</w:t>
            </w:r>
            <w:r>
              <w:rPr>
                <w:rFonts w:ascii="Arial" w:eastAsia="Arial" w:hAnsi="Arial" w:cs="Arial"/>
                <w:b/>
                <w:bCs/>
                <w:highlight w:val="darkGray"/>
              </w:rPr>
              <w:t>INSÉRER LE MOMENT AU COURS DUQUEL L’ŒUVRE MUSICALE EST UTILISÉE DANS LA PRODUCTION</w:t>
            </w:r>
            <w:r>
              <w:rPr>
                <w:rFonts w:ascii="Arial" w:eastAsia="Arial" w:hAnsi="Arial" w:cs="Arial"/>
                <w:b/>
                <w:bCs/>
              </w:rPr>
              <w:t>] </w:t>
            </w:r>
          </w:p>
        </w:tc>
      </w:tr>
      <w:tr w:rsidR="00BA287E" w14:paraId="35C4F956" w14:textId="77777777">
        <w:trPr>
          <w:cantSplit/>
          <w:trHeight w:val="104"/>
        </w:trPr>
        <w:tc>
          <w:tcPr>
            <w:tcW w:w="2437" w:type="dxa"/>
            <w:vMerge w:val="restart"/>
          </w:tcPr>
          <w:p w14:paraId="00000040" w14:textId="77777777" w:rsidR="00BA287E" w:rsidRDefault="00000000">
            <w:pPr>
              <w:rPr>
                <w:rFonts w:ascii="Arial" w:eastAsia="Arial" w:hAnsi="Arial" w:cs="Arial"/>
                <w:b/>
                <w:bCs/>
              </w:rPr>
            </w:pPr>
            <w:r>
              <w:rPr>
                <w:rFonts w:ascii="Arial" w:eastAsia="Arial" w:hAnsi="Arial" w:cs="Arial"/>
                <w:b/>
                <w:bCs/>
              </w:rPr>
              <w:t>TERRITOIRE</w:t>
            </w:r>
          </w:p>
        </w:tc>
        <w:tc>
          <w:tcPr>
            <w:tcW w:w="7056" w:type="dxa"/>
            <w:gridSpan w:val="3"/>
            <w:tcBorders>
              <w:bottom w:val="nil"/>
            </w:tcBorders>
          </w:tcPr>
          <w:p w14:paraId="00000041" w14:textId="77777777" w:rsidR="00BA287E" w:rsidRDefault="00000000">
            <w:pPr>
              <w:rPr>
                <w:rFonts w:ascii="Arial" w:eastAsia="Arial" w:hAnsi="Arial" w:cs="Arial"/>
              </w:rPr>
            </w:pPr>
            <w:r>
              <w:rPr>
                <w:rFonts w:ascii="Arial" w:eastAsia="Arial" w:hAnsi="Arial" w:cs="Arial"/>
                <w:b/>
                <w:bCs/>
              </w:rPr>
              <w:t>[</w:t>
            </w:r>
            <w:r>
              <w:rPr>
                <w:rFonts w:ascii="Arial" w:eastAsia="Arial" w:hAnsi="Arial" w:cs="Arial"/>
                <w:b/>
                <w:bCs/>
                <w:highlight w:val="darkGray"/>
              </w:rPr>
              <w:t>INSÉRER LE TERRITOIRE</w:t>
            </w:r>
            <w:r>
              <w:rPr>
                <w:rFonts w:ascii="Arial" w:eastAsia="Arial" w:hAnsi="Arial" w:cs="Arial"/>
                <w:b/>
                <w:bCs/>
              </w:rPr>
              <w:t>]</w:t>
            </w:r>
          </w:p>
        </w:tc>
      </w:tr>
      <w:tr w:rsidR="00BA287E" w14:paraId="609E2B1C" w14:textId="77777777">
        <w:trPr>
          <w:cantSplit/>
          <w:trHeight w:val="101"/>
        </w:trPr>
        <w:tc>
          <w:tcPr>
            <w:tcW w:w="2437" w:type="dxa"/>
            <w:vMerge/>
          </w:tcPr>
          <w:p w14:paraId="00000044" w14:textId="77777777" w:rsidR="00BA287E" w:rsidRDefault="00BA287E">
            <w:pPr>
              <w:widowControl w:val="0"/>
              <w:pBdr>
                <w:top w:val="nil"/>
                <w:left w:val="nil"/>
                <w:bottom w:val="nil"/>
                <w:right w:val="nil"/>
                <w:between w:val="nil"/>
              </w:pBdr>
              <w:spacing w:line="276" w:lineRule="auto"/>
              <w:rPr>
                <w:rFonts w:ascii="Arial" w:eastAsia="Arial" w:hAnsi="Arial" w:cs="Arial"/>
              </w:rPr>
            </w:pPr>
          </w:p>
        </w:tc>
        <w:tc>
          <w:tcPr>
            <w:tcW w:w="3318" w:type="dxa"/>
            <w:tcBorders>
              <w:top w:val="nil"/>
              <w:bottom w:val="nil"/>
              <w:right w:val="nil"/>
            </w:tcBorders>
          </w:tcPr>
          <w:p w14:paraId="00000045" w14:textId="77777777" w:rsidR="00BA287E" w:rsidRDefault="00BA287E">
            <w:pPr>
              <w:pBdr>
                <w:top w:val="nil"/>
                <w:left w:val="nil"/>
                <w:bottom w:val="nil"/>
                <w:right w:val="nil"/>
                <w:between w:val="nil"/>
              </w:pBdr>
              <w:tabs>
                <w:tab w:val="center" w:pos="4680"/>
                <w:tab w:val="right" w:pos="9360"/>
              </w:tabs>
              <w:rPr>
                <w:rFonts w:ascii="Arial" w:eastAsia="Arial" w:hAnsi="Arial" w:cs="Arial"/>
                <w:color w:val="000000"/>
              </w:rPr>
            </w:pPr>
          </w:p>
        </w:tc>
        <w:tc>
          <w:tcPr>
            <w:tcW w:w="3738" w:type="dxa"/>
            <w:gridSpan w:val="2"/>
            <w:tcBorders>
              <w:top w:val="nil"/>
              <w:left w:val="nil"/>
              <w:bottom w:val="nil"/>
            </w:tcBorders>
          </w:tcPr>
          <w:p w14:paraId="00000046" w14:textId="77777777" w:rsidR="00BA287E" w:rsidRDefault="00BA287E">
            <w:pPr>
              <w:rPr>
                <w:rFonts w:ascii="Arial" w:eastAsia="Arial" w:hAnsi="Arial" w:cs="Arial"/>
              </w:rPr>
            </w:pPr>
          </w:p>
        </w:tc>
      </w:tr>
      <w:tr w:rsidR="00BA287E" w14:paraId="2EE8CD54" w14:textId="77777777">
        <w:trPr>
          <w:cantSplit/>
          <w:trHeight w:val="101"/>
        </w:trPr>
        <w:tc>
          <w:tcPr>
            <w:tcW w:w="2437" w:type="dxa"/>
            <w:vMerge/>
          </w:tcPr>
          <w:p w14:paraId="00000048" w14:textId="77777777" w:rsidR="00BA287E" w:rsidRDefault="00BA287E">
            <w:pPr>
              <w:widowControl w:val="0"/>
              <w:pBdr>
                <w:top w:val="nil"/>
                <w:left w:val="nil"/>
                <w:bottom w:val="nil"/>
                <w:right w:val="nil"/>
                <w:between w:val="nil"/>
              </w:pBdr>
              <w:spacing w:line="276" w:lineRule="auto"/>
              <w:rPr>
                <w:rFonts w:ascii="Arial" w:eastAsia="Arial" w:hAnsi="Arial" w:cs="Arial"/>
              </w:rPr>
            </w:pPr>
          </w:p>
        </w:tc>
        <w:tc>
          <w:tcPr>
            <w:tcW w:w="3318" w:type="dxa"/>
            <w:tcBorders>
              <w:top w:val="nil"/>
              <w:bottom w:val="nil"/>
              <w:right w:val="nil"/>
            </w:tcBorders>
          </w:tcPr>
          <w:p w14:paraId="00000049" w14:textId="77777777" w:rsidR="00BA287E" w:rsidRDefault="00BA287E">
            <w:pPr>
              <w:rPr>
                <w:rFonts w:ascii="Arial" w:eastAsia="Arial" w:hAnsi="Arial" w:cs="Arial"/>
              </w:rPr>
            </w:pPr>
          </w:p>
        </w:tc>
        <w:tc>
          <w:tcPr>
            <w:tcW w:w="3738" w:type="dxa"/>
            <w:gridSpan w:val="2"/>
            <w:tcBorders>
              <w:top w:val="nil"/>
              <w:left w:val="nil"/>
              <w:bottom w:val="nil"/>
            </w:tcBorders>
          </w:tcPr>
          <w:p w14:paraId="0000004A" w14:textId="77777777" w:rsidR="00BA287E" w:rsidRDefault="00BA287E">
            <w:pPr>
              <w:rPr>
                <w:rFonts w:ascii="Arial" w:eastAsia="Arial" w:hAnsi="Arial" w:cs="Arial"/>
              </w:rPr>
            </w:pPr>
          </w:p>
        </w:tc>
      </w:tr>
      <w:tr w:rsidR="00BA287E" w14:paraId="3419E888" w14:textId="77777777">
        <w:trPr>
          <w:cantSplit/>
          <w:trHeight w:val="101"/>
        </w:trPr>
        <w:tc>
          <w:tcPr>
            <w:tcW w:w="2437" w:type="dxa"/>
            <w:vMerge/>
          </w:tcPr>
          <w:p w14:paraId="0000004C" w14:textId="77777777" w:rsidR="00BA287E" w:rsidRDefault="00BA287E">
            <w:pPr>
              <w:widowControl w:val="0"/>
              <w:pBdr>
                <w:top w:val="nil"/>
                <w:left w:val="nil"/>
                <w:bottom w:val="nil"/>
                <w:right w:val="nil"/>
                <w:between w:val="nil"/>
              </w:pBdr>
              <w:spacing w:line="276" w:lineRule="auto"/>
              <w:rPr>
                <w:rFonts w:ascii="Arial" w:eastAsia="Arial" w:hAnsi="Arial" w:cs="Arial"/>
              </w:rPr>
            </w:pPr>
          </w:p>
        </w:tc>
        <w:tc>
          <w:tcPr>
            <w:tcW w:w="3318" w:type="dxa"/>
            <w:tcBorders>
              <w:top w:val="nil"/>
              <w:bottom w:val="single" w:sz="4" w:space="0" w:color="000000"/>
              <w:right w:val="nil"/>
            </w:tcBorders>
          </w:tcPr>
          <w:p w14:paraId="0000004D" w14:textId="77777777" w:rsidR="00BA287E" w:rsidRDefault="00BA287E">
            <w:pPr>
              <w:rPr>
                <w:rFonts w:ascii="Arial" w:eastAsia="Arial" w:hAnsi="Arial" w:cs="Arial"/>
              </w:rPr>
            </w:pPr>
          </w:p>
        </w:tc>
        <w:tc>
          <w:tcPr>
            <w:tcW w:w="3738" w:type="dxa"/>
            <w:gridSpan w:val="2"/>
            <w:tcBorders>
              <w:top w:val="nil"/>
              <w:left w:val="nil"/>
              <w:bottom w:val="single" w:sz="4" w:space="0" w:color="000000"/>
            </w:tcBorders>
          </w:tcPr>
          <w:p w14:paraId="0000004E" w14:textId="77777777" w:rsidR="00BA287E" w:rsidRDefault="00BA287E">
            <w:pPr>
              <w:rPr>
                <w:rFonts w:ascii="Arial" w:eastAsia="Arial" w:hAnsi="Arial" w:cs="Arial"/>
              </w:rPr>
            </w:pPr>
          </w:p>
        </w:tc>
      </w:tr>
      <w:tr w:rsidR="00BA287E" w14:paraId="60FA7B27" w14:textId="77777777">
        <w:trPr>
          <w:cantSplit/>
          <w:trHeight w:val="126"/>
        </w:trPr>
        <w:tc>
          <w:tcPr>
            <w:tcW w:w="2437" w:type="dxa"/>
            <w:vMerge w:val="restart"/>
          </w:tcPr>
          <w:p w14:paraId="00000050" w14:textId="77777777" w:rsidR="00BA287E" w:rsidRDefault="00000000">
            <w:pPr>
              <w:rPr>
                <w:rFonts w:ascii="Arial" w:eastAsia="Arial" w:hAnsi="Arial" w:cs="Arial"/>
                <w:b/>
                <w:bCs/>
              </w:rPr>
            </w:pPr>
            <w:r>
              <w:rPr>
                <w:rFonts w:ascii="Arial" w:eastAsia="Arial" w:hAnsi="Arial" w:cs="Arial"/>
                <w:b/>
                <w:bCs/>
              </w:rPr>
              <w:lastRenderedPageBreak/>
              <w:t>MÉDIAS</w:t>
            </w:r>
          </w:p>
        </w:tc>
        <w:tc>
          <w:tcPr>
            <w:tcW w:w="7056" w:type="dxa"/>
            <w:gridSpan w:val="3"/>
            <w:tcBorders>
              <w:bottom w:val="nil"/>
            </w:tcBorders>
          </w:tcPr>
          <w:p w14:paraId="00000051" w14:textId="77777777" w:rsidR="00BA287E"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Internet (tous les médias numériques énumérés ci-dessous)</w:t>
            </w:r>
          </w:p>
        </w:tc>
      </w:tr>
      <w:tr w:rsidR="00BA287E" w14:paraId="04536788" w14:textId="77777777">
        <w:trPr>
          <w:cantSplit/>
          <w:trHeight w:val="124"/>
        </w:trPr>
        <w:tc>
          <w:tcPr>
            <w:tcW w:w="2437" w:type="dxa"/>
            <w:vMerge/>
          </w:tcPr>
          <w:p w14:paraId="00000054" w14:textId="77777777" w:rsidR="00BA287E" w:rsidRDefault="00BA287E">
            <w:pPr>
              <w:widowControl w:val="0"/>
              <w:pBdr>
                <w:top w:val="nil"/>
                <w:left w:val="nil"/>
                <w:bottom w:val="nil"/>
                <w:right w:val="nil"/>
                <w:between w:val="nil"/>
              </w:pBdr>
              <w:spacing w:line="276" w:lineRule="auto"/>
              <w:rPr>
                <w:rFonts w:ascii="Arial" w:eastAsia="Arial" w:hAnsi="Arial" w:cs="Arial"/>
              </w:rPr>
            </w:pPr>
          </w:p>
        </w:tc>
        <w:tc>
          <w:tcPr>
            <w:tcW w:w="3528" w:type="dxa"/>
            <w:gridSpan w:val="2"/>
            <w:tcBorders>
              <w:top w:val="nil"/>
              <w:bottom w:val="nil"/>
              <w:right w:val="nil"/>
            </w:tcBorders>
          </w:tcPr>
          <w:p w14:paraId="00000055" w14:textId="77777777" w:rsidR="00BA287E" w:rsidRDefault="00000000">
            <w:pPr>
              <w:rPr>
                <w:rFonts w:ascii="Arial" w:eastAsia="Arial" w:hAnsi="Arial" w:cs="Arial"/>
              </w:rPr>
            </w:pPr>
            <w:sdt>
              <w:sdtPr>
                <w:tag w:val="goog_rdk_16"/>
                <w:id w:val="420266892"/>
              </w:sdtPr>
              <w:sdtContent>
                <w:r>
                  <w:rPr>
                    <w:rFonts w:ascii="Arial Unicode MS" w:eastAsia="Arial Unicode MS" w:hAnsi="Arial Unicode MS" w:cs="Arial Unicode MS"/>
                  </w:rPr>
                  <w:t>☐</w:t>
                </w:r>
              </w:sdtContent>
            </w:sdt>
            <w:r>
              <w:rPr>
                <w:rFonts w:ascii="Arial" w:eastAsia="Arial" w:hAnsi="Arial" w:cs="Arial"/>
              </w:rPr>
              <w:t xml:space="preserve"> Diffusion en continu (non payante)</w:t>
            </w:r>
          </w:p>
        </w:tc>
        <w:tc>
          <w:tcPr>
            <w:tcW w:w="3528" w:type="dxa"/>
            <w:tcBorders>
              <w:top w:val="nil"/>
              <w:left w:val="nil"/>
              <w:bottom w:val="nil"/>
            </w:tcBorders>
          </w:tcPr>
          <w:p w14:paraId="00000057" w14:textId="77777777" w:rsidR="00BA287E"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Diffusion en continu (payant)</w:t>
            </w:r>
          </w:p>
          <w:p w14:paraId="00000058" w14:textId="77777777" w:rsidR="00BA287E" w:rsidRDefault="00BA287E">
            <w:pPr>
              <w:rPr>
                <w:rFonts w:ascii="Arial" w:eastAsia="Arial" w:hAnsi="Arial" w:cs="Arial"/>
              </w:rPr>
            </w:pPr>
          </w:p>
        </w:tc>
      </w:tr>
      <w:tr w:rsidR="00BA287E" w14:paraId="0EB77026" w14:textId="77777777">
        <w:trPr>
          <w:cantSplit/>
          <w:trHeight w:val="124"/>
        </w:trPr>
        <w:tc>
          <w:tcPr>
            <w:tcW w:w="2437" w:type="dxa"/>
            <w:vMerge/>
          </w:tcPr>
          <w:p w14:paraId="00000059" w14:textId="77777777" w:rsidR="00BA287E" w:rsidRDefault="00BA287E">
            <w:pPr>
              <w:widowControl w:val="0"/>
              <w:pBdr>
                <w:top w:val="nil"/>
                <w:left w:val="nil"/>
                <w:bottom w:val="nil"/>
                <w:right w:val="nil"/>
                <w:between w:val="nil"/>
              </w:pBdr>
              <w:spacing w:line="276" w:lineRule="auto"/>
              <w:rPr>
                <w:rFonts w:ascii="Arial" w:eastAsia="Arial" w:hAnsi="Arial" w:cs="Arial"/>
              </w:rPr>
            </w:pPr>
          </w:p>
        </w:tc>
        <w:tc>
          <w:tcPr>
            <w:tcW w:w="3528" w:type="dxa"/>
            <w:gridSpan w:val="2"/>
            <w:tcBorders>
              <w:top w:val="nil"/>
              <w:bottom w:val="nil"/>
              <w:right w:val="nil"/>
            </w:tcBorders>
          </w:tcPr>
          <w:p w14:paraId="0000005A" w14:textId="77777777" w:rsidR="00BA287E"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Téléchargement (non-payant)</w:t>
            </w:r>
          </w:p>
        </w:tc>
        <w:tc>
          <w:tcPr>
            <w:tcW w:w="3528" w:type="dxa"/>
            <w:tcBorders>
              <w:top w:val="nil"/>
              <w:left w:val="nil"/>
              <w:bottom w:val="nil"/>
            </w:tcBorders>
          </w:tcPr>
          <w:p w14:paraId="0000005C" w14:textId="77777777" w:rsidR="00BA287E"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Téléchargement (payant)</w:t>
            </w:r>
          </w:p>
        </w:tc>
      </w:tr>
      <w:tr w:rsidR="00BA287E" w14:paraId="2E562DEF" w14:textId="77777777">
        <w:trPr>
          <w:cantSplit/>
          <w:trHeight w:val="124"/>
        </w:trPr>
        <w:tc>
          <w:tcPr>
            <w:tcW w:w="2437" w:type="dxa"/>
            <w:vMerge/>
          </w:tcPr>
          <w:p w14:paraId="0000005D" w14:textId="77777777" w:rsidR="00BA287E" w:rsidRDefault="00BA287E">
            <w:pPr>
              <w:widowControl w:val="0"/>
              <w:pBdr>
                <w:top w:val="nil"/>
                <w:left w:val="nil"/>
                <w:bottom w:val="nil"/>
                <w:right w:val="nil"/>
                <w:between w:val="nil"/>
              </w:pBdr>
              <w:spacing w:line="276" w:lineRule="auto"/>
              <w:rPr>
                <w:rFonts w:ascii="Arial" w:eastAsia="Arial" w:hAnsi="Arial" w:cs="Arial"/>
              </w:rPr>
            </w:pPr>
          </w:p>
        </w:tc>
        <w:tc>
          <w:tcPr>
            <w:tcW w:w="3528" w:type="dxa"/>
            <w:gridSpan w:val="2"/>
            <w:tcBorders>
              <w:top w:val="nil"/>
              <w:bottom w:val="single" w:sz="4" w:space="0" w:color="000000"/>
              <w:right w:val="nil"/>
            </w:tcBorders>
          </w:tcPr>
          <w:p w14:paraId="0000005E" w14:textId="77777777" w:rsidR="00BA287E"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Médias sociaux (organiques)</w:t>
            </w:r>
          </w:p>
        </w:tc>
        <w:tc>
          <w:tcPr>
            <w:tcW w:w="3528" w:type="dxa"/>
            <w:tcBorders>
              <w:top w:val="nil"/>
              <w:left w:val="nil"/>
              <w:bottom w:val="single" w:sz="4" w:space="0" w:color="000000"/>
            </w:tcBorders>
          </w:tcPr>
          <w:p w14:paraId="00000060" w14:textId="77777777" w:rsidR="00BA287E"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Médias sociaux (payants)</w:t>
            </w:r>
          </w:p>
        </w:tc>
      </w:tr>
      <w:tr w:rsidR="00BA287E" w14:paraId="3B2CF248" w14:textId="77777777">
        <w:trPr>
          <w:cantSplit/>
          <w:trHeight w:val="124"/>
        </w:trPr>
        <w:tc>
          <w:tcPr>
            <w:tcW w:w="2437" w:type="dxa"/>
            <w:vMerge/>
          </w:tcPr>
          <w:p w14:paraId="00000061" w14:textId="77777777" w:rsidR="00BA287E" w:rsidRDefault="00BA287E">
            <w:pPr>
              <w:widowControl w:val="0"/>
              <w:pBdr>
                <w:top w:val="nil"/>
                <w:left w:val="nil"/>
                <w:bottom w:val="nil"/>
                <w:right w:val="nil"/>
                <w:between w:val="nil"/>
              </w:pBdr>
              <w:spacing w:line="276" w:lineRule="auto"/>
              <w:rPr>
                <w:rFonts w:ascii="Arial" w:eastAsia="Arial" w:hAnsi="Arial" w:cs="Arial"/>
              </w:rPr>
            </w:pPr>
          </w:p>
        </w:tc>
        <w:tc>
          <w:tcPr>
            <w:tcW w:w="3528" w:type="dxa"/>
            <w:gridSpan w:val="2"/>
            <w:tcBorders>
              <w:bottom w:val="nil"/>
              <w:right w:val="nil"/>
            </w:tcBorders>
          </w:tcPr>
          <w:p w14:paraId="00000062" w14:textId="77777777" w:rsidR="00BA287E" w:rsidRDefault="00000000">
            <w:pPr>
              <w:rPr>
                <w:rFonts w:ascii="Arial" w:eastAsia="Arial" w:hAnsi="Arial" w:cs="Arial"/>
              </w:rPr>
            </w:pPr>
            <w:sdt>
              <w:sdtPr>
                <w:tag w:val="goog_rdk_17"/>
                <w:id w:val="-1641569065"/>
              </w:sdtPr>
              <w:sdtContent>
                <w:r>
                  <w:rPr>
                    <w:rFonts w:ascii="Arial Unicode MS" w:eastAsia="Arial Unicode MS" w:hAnsi="Arial Unicode MS" w:cs="Arial Unicode MS"/>
                  </w:rPr>
                  <w:t>☐</w:t>
                </w:r>
              </w:sdtContent>
            </w:sdt>
            <w:r>
              <w:rPr>
                <w:rFonts w:ascii="Arial" w:eastAsia="Arial" w:hAnsi="Arial" w:cs="Arial"/>
              </w:rPr>
              <w:t xml:space="preserve"> Télévision</w:t>
            </w:r>
          </w:p>
        </w:tc>
        <w:tc>
          <w:tcPr>
            <w:tcW w:w="3528" w:type="dxa"/>
            <w:tcBorders>
              <w:left w:val="nil"/>
              <w:bottom w:val="nil"/>
            </w:tcBorders>
          </w:tcPr>
          <w:p w14:paraId="00000064" w14:textId="77777777" w:rsidR="00BA287E" w:rsidRDefault="00000000">
            <w:pPr>
              <w:rPr>
                <w:rFonts w:ascii="Arial" w:eastAsia="Arial" w:hAnsi="Arial" w:cs="Arial"/>
              </w:rPr>
            </w:pPr>
            <w:sdt>
              <w:sdtPr>
                <w:tag w:val="goog_rdk_18"/>
                <w:id w:val="-398518791"/>
              </w:sdtPr>
              <w:sdtContent>
                <w:r>
                  <w:rPr>
                    <w:rFonts w:ascii="Arial Unicode MS" w:eastAsia="Arial Unicode MS" w:hAnsi="Arial Unicode MS" w:cs="Arial Unicode MS"/>
                  </w:rPr>
                  <w:t>☐</w:t>
                </w:r>
              </w:sdtContent>
            </w:sdt>
            <w:r>
              <w:rPr>
                <w:rFonts w:ascii="Arial" w:eastAsia="Arial" w:hAnsi="Arial" w:cs="Arial"/>
              </w:rPr>
              <w:t xml:space="preserve"> Espace public</w:t>
            </w:r>
          </w:p>
        </w:tc>
      </w:tr>
      <w:tr w:rsidR="00BA287E" w14:paraId="4657806F" w14:textId="77777777">
        <w:trPr>
          <w:cantSplit/>
          <w:trHeight w:val="124"/>
        </w:trPr>
        <w:tc>
          <w:tcPr>
            <w:tcW w:w="2437" w:type="dxa"/>
            <w:vMerge/>
          </w:tcPr>
          <w:p w14:paraId="00000065" w14:textId="77777777" w:rsidR="00BA287E" w:rsidRDefault="00BA287E">
            <w:pPr>
              <w:widowControl w:val="0"/>
              <w:pBdr>
                <w:top w:val="nil"/>
                <w:left w:val="nil"/>
                <w:bottom w:val="nil"/>
                <w:right w:val="nil"/>
                <w:between w:val="nil"/>
              </w:pBdr>
              <w:spacing w:line="276" w:lineRule="auto"/>
              <w:rPr>
                <w:rFonts w:ascii="Arial" w:eastAsia="Arial" w:hAnsi="Arial" w:cs="Arial"/>
              </w:rPr>
            </w:pPr>
          </w:p>
        </w:tc>
        <w:tc>
          <w:tcPr>
            <w:tcW w:w="3528" w:type="dxa"/>
            <w:gridSpan w:val="2"/>
            <w:tcBorders>
              <w:top w:val="nil"/>
              <w:bottom w:val="nil"/>
              <w:right w:val="nil"/>
            </w:tcBorders>
          </w:tcPr>
          <w:p w14:paraId="00000066" w14:textId="77777777" w:rsidR="00BA287E" w:rsidRDefault="00000000">
            <w:pPr>
              <w:rPr>
                <w:rFonts w:ascii="Arial" w:eastAsia="Arial" w:hAnsi="Arial" w:cs="Arial"/>
              </w:rPr>
            </w:pPr>
            <w:sdt>
              <w:sdtPr>
                <w:tag w:val="goog_rdk_19"/>
                <w:id w:val="-396653694"/>
              </w:sdtPr>
              <w:sdtContent>
                <w:r>
                  <w:rPr>
                    <w:rFonts w:ascii="Arial Unicode MS" w:eastAsia="Arial Unicode MS" w:hAnsi="Arial Unicode MS" w:cs="Arial Unicode MS"/>
                  </w:rPr>
                  <w:t>☐</w:t>
                </w:r>
              </w:sdtContent>
            </w:sdt>
            <w:r>
              <w:rPr>
                <w:rFonts w:ascii="Arial" w:eastAsia="Arial" w:hAnsi="Arial" w:cs="Arial"/>
              </w:rPr>
              <w:t xml:space="preserve"> Cinéma</w:t>
            </w:r>
          </w:p>
        </w:tc>
        <w:tc>
          <w:tcPr>
            <w:tcW w:w="3528" w:type="dxa"/>
            <w:tcBorders>
              <w:top w:val="nil"/>
              <w:left w:val="nil"/>
              <w:bottom w:val="nil"/>
            </w:tcBorders>
          </w:tcPr>
          <w:p w14:paraId="00000068" w14:textId="77777777" w:rsidR="00BA287E"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Circuit fermé</w:t>
            </w:r>
          </w:p>
        </w:tc>
      </w:tr>
      <w:tr w:rsidR="00BA287E" w14:paraId="25E6F8B8" w14:textId="77777777">
        <w:trPr>
          <w:cantSplit/>
          <w:trHeight w:val="124"/>
        </w:trPr>
        <w:tc>
          <w:tcPr>
            <w:tcW w:w="2437" w:type="dxa"/>
            <w:vMerge/>
          </w:tcPr>
          <w:p w14:paraId="00000069" w14:textId="77777777" w:rsidR="00BA287E" w:rsidRDefault="00BA287E">
            <w:pPr>
              <w:widowControl w:val="0"/>
              <w:pBdr>
                <w:top w:val="nil"/>
                <w:left w:val="nil"/>
                <w:bottom w:val="nil"/>
                <w:right w:val="nil"/>
                <w:between w:val="nil"/>
              </w:pBdr>
              <w:spacing w:line="276" w:lineRule="auto"/>
              <w:rPr>
                <w:rFonts w:ascii="Arial" w:eastAsia="Arial" w:hAnsi="Arial" w:cs="Arial"/>
              </w:rPr>
            </w:pPr>
          </w:p>
        </w:tc>
        <w:tc>
          <w:tcPr>
            <w:tcW w:w="3528" w:type="dxa"/>
            <w:gridSpan w:val="2"/>
            <w:tcBorders>
              <w:top w:val="nil"/>
              <w:bottom w:val="nil"/>
              <w:right w:val="nil"/>
            </w:tcBorders>
          </w:tcPr>
          <w:p w14:paraId="0000006A" w14:textId="77777777" w:rsidR="00BA287E" w:rsidRDefault="00000000">
            <w:pPr>
              <w:rPr>
                <w:rFonts w:ascii="Arial" w:eastAsia="Arial" w:hAnsi="Arial" w:cs="Arial"/>
              </w:rPr>
            </w:pPr>
            <w:sdt>
              <w:sdtPr>
                <w:tag w:val="goog_rdk_20"/>
                <w:id w:val="-1995806915"/>
              </w:sdtPr>
              <w:sdtContent>
                <w:r>
                  <w:rPr>
                    <w:rFonts w:ascii="Arial Unicode MS" w:eastAsia="Arial Unicode MS" w:hAnsi="Arial Unicode MS" w:cs="Arial Unicode MS"/>
                  </w:rPr>
                  <w:t>☐</w:t>
                </w:r>
              </w:sdtContent>
            </w:sdt>
            <w:r>
              <w:rPr>
                <w:rFonts w:ascii="Arial" w:eastAsia="Arial" w:hAnsi="Arial" w:cs="Arial"/>
              </w:rPr>
              <w:t xml:space="preserve"> Festivals de films</w:t>
            </w:r>
          </w:p>
        </w:tc>
        <w:tc>
          <w:tcPr>
            <w:tcW w:w="3528" w:type="dxa"/>
            <w:tcBorders>
              <w:top w:val="nil"/>
              <w:left w:val="nil"/>
              <w:bottom w:val="nil"/>
            </w:tcBorders>
          </w:tcPr>
          <w:p w14:paraId="0000006C" w14:textId="77777777" w:rsidR="00BA287E" w:rsidRDefault="00000000">
            <w:pPr>
              <w:rPr>
                <w:rFonts w:ascii="Arial" w:eastAsia="Arial" w:hAnsi="Arial" w:cs="Arial"/>
              </w:rPr>
            </w:pPr>
            <w:sdt>
              <w:sdtPr>
                <w:tag w:val="goog_rdk_21"/>
                <w:id w:val="-2122644495"/>
              </w:sdtPr>
              <w:sdtContent>
                <w:r>
                  <w:rPr>
                    <w:rFonts w:ascii="Arial Unicode MS" w:eastAsia="Arial Unicode MS" w:hAnsi="Arial Unicode MS" w:cs="Arial Unicode MS"/>
                  </w:rPr>
                  <w:t>☐</w:t>
                </w:r>
              </w:sdtContent>
            </w:sdt>
            <w:r>
              <w:rPr>
                <w:rFonts w:ascii="Arial" w:eastAsia="Arial" w:hAnsi="Arial" w:cs="Arial"/>
              </w:rPr>
              <w:t xml:space="preserve"> Radio (</w:t>
            </w:r>
            <w:sdt>
              <w:sdtPr>
                <w:tag w:val="goog_rdk_22"/>
                <w:id w:val="56141350"/>
              </w:sdtPr>
              <w:sdtContent>
                <w:r>
                  <w:rPr>
                    <w:rFonts w:ascii="Arial Unicode MS" w:eastAsia="Arial Unicode MS" w:hAnsi="Arial Unicode MS" w:cs="Arial Unicode MS"/>
                  </w:rPr>
                  <w:t>☐</w:t>
                </w:r>
              </w:sdtContent>
            </w:sdt>
            <w:r>
              <w:rPr>
                <w:rFonts w:ascii="Arial" w:eastAsia="Arial" w:hAnsi="Arial" w:cs="Arial"/>
              </w:rPr>
              <w:t xml:space="preserve"> Terrestre, </w:t>
            </w:r>
            <w:sdt>
              <w:sdtPr>
                <w:tag w:val="goog_rdk_23"/>
                <w:id w:val="-1214537743"/>
              </w:sdtPr>
              <w:sdtContent>
                <w:r>
                  <w:rPr>
                    <w:rFonts w:ascii="Arial Unicode MS" w:eastAsia="Arial Unicode MS" w:hAnsi="Arial Unicode MS" w:cs="Arial Unicode MS"/>
                  </w:rPr>
                  <w:t>☐</w:t>
                </w:r>
              </w:sdtContent>
            </w:sdt>
            <w:r>
              <w:rPr>
                <w:rFonts w:ascii="Arial" w:eastAsia="Arial" w:hAnsi="Arial" w:cs="Arial"/>
              </w:rPr>
              <w:t xml:space="preserve"> Internet, </w:t>
            </w:r>
            <w:sdt>
              <w:sdtPr>
                <w:tag w:val="goog_rdk_24"/>
                <w:id w:val="148317494"/>
              </w:sdtPr>
              <w:sdtContent>
                <w:r>
                  <w:rPr>
                    <w:rFonts w:ascii="Arial Unicode MS" w:eastAsia="Arial Unicode MS" w:hAnsi="Arial Unicode MS" w:cs="Arial Unicode MS"/>
                  </w:rPr>
                  <w:t>☐</w:t>
                </w:r>
              </w:sdtContent>
            </w:sdt>
            <w:r>
              <w:rPr>
                <w:rFonts w:ascii="Arial" w:eastAsia="Arial" w:hAnsi="Arial" w:cs="Arial"/>
              </w:rPr>
              <w:t xml:space="preserve"> satellite)</w:t>
            </w:r>
          </w:p>
        </w:tc>
      </w:tr>
      <w:tr w:rsidR="00BA287E" w14:paraId="28E06EE1" w14:textId="77777777">
        <w:trPr>
          <w:cantSplit/>
          <w:trHeight w:val="124"/>
        </w:trPr>
        <w:tc>
          <w:tcPr>
            <w:tcW w:w="2437" w:type="dxa"/>
            <w:vMerge/>
          </w:tcPr>
          <w:p w14:paraId="0000006D" w14:textId="77777777" w:rsidR="00BA287E" w:rsidRDefault="00BA287E">
            <w:pPr>
              <w:widowControl w:val="0"/>
              <w:pBdr>
                <w:top w:val="nil"/>
                <w:left w:val="nil"/>
                <w:bottom w:val="nil"/>
                <w:right w:val="nil"/>
                <w:between w:val="nil"/>
              </w:pBdr>
              <w:spacing w:line="276" w:lineRule="auto"/>
              <w:rPr>
                <w:rFonts w:ascii="Arial" w:eastAsia="Arial" w:hAnsi="Arial" w:cs="Arial"/>
              </w:rPr>
            </w:pPr>
          </w:p>
        </w:tc>
        <w:tc>
          <w:tcPr>
            <w:tcW w:w="3528" w:type="dxa"/>
            <w:gridSpan w:val="2"/>
            <w:tcBorders>
              <w:top w:val="nil"/>
              <w:bottom w:val="single" w:sz="4" w:space="0" w:color="000000"/>
              <w:right w:val="nil"/>
            </w:tcBorders>
          </w:tcPr>
          <w:p w14:paraId="0000006E" w14:textId="77777777" w:rsidR="00BA287E" w:rsidRDefault="00000000">
            <w:pPr>
              <w:rPr>
                <w:rFonts w:ascii="Arial" w:eastAsia="Arial" w:hAnsi="Arial" w:cs="Arial"/>
              </w:rPr>
            </w:pPr>
            <w:sdt>
              <w:sdtPr>
                <w:tag w:val="goog_rdk_25"/>
                <w:id w:val="-648864712"/>
              </w:sdtPr>
              <w:sdtContent>
                <w:r>
                  <w:rPr>
                    <w:rFonts w:ascii="Arial Unicode MS" w:eastAsia="Arial Unicode MS" w:hAnsi="Arial Unicode MS" w:cs="Arial Unicode MS"/>
                  </w:rPr>
                  <w:t>☐</w:t>
                </w:r>
              </w:sdtContent>
            </w:sdt>
            <w:r>
              <w:rPr>
                <w:rFonts w:ascii="Arial" w:eastAsia="Arial" w:hAnsi="Arial" w:cs="Arial"/>
              </w:rPr>
              <w:t xml:space="preserve"> Vidéo sur demande</w:t>
            </w:r>
          </w:p>
          <w:p w14:paraId="0000006F" w14:textId="77777777" w:rsidR="00BA287E" w:rsidRDefault="00BA287E">
            <w:pPr>
              <w:rPr>
                <w:rFonts w:ascii="Arial" w:eastAsia="Arial" w:hAnsi="Arial" w:cs="Arial"/>
              </w:rPr>
            </w:pPr>
          </w:p>
        </w:tc>
        <w:tc>
          <w:tcPr>
            <w:tcW w:w="3528" w:type="dxa"/>
            <w:tcBorders>
              <w:top w:val="nil"/>
              <w:left w:val="nil"/>
              <w:bottom w:val="single" w:sz="4" w:space="0" w:color="000000"/>
            </w:tcBorders>
          </w:tcPr>
          <w:p w14:paraId="00000071" w14:textId="77777777" w:rsidR="00BA287E" w:rsidRDefault="00000000">
            <w:pPr>
              <w:rPr>
                <w:rFonts w:ascii="Arial" w:eastAsia="Arial" w:hAnsi="Arial" w:cs="Arial"/>
              </w:rPr>
            </w:pPr>
            <w:sdt>
              <w:sdtPr>
                <w:tag w:val="goog_rdk_26"/>
                <w:id w:val="-409162987"/>
              </w:sdtPr>
              <w:sdtContent>
                <w:r>
                  <w:rPr>
                    <w:rFonts w:ascii="Arial Unicode MS" w:eastAsia="Arial Unicode MS" w:hAnsi="Arial Unicode MS" w:cs="Arial Unicode MS"/>
                  </w:rPr>
                  <w:t>☐</w:t>
                </w:r>
              </w:sdtContent>
            </w:sdt>
            <w:r>
              <w:rPr>
                <w:rFonts w:ascii="Arial" w:eastAsia="Arial" w:hAnsi="Arial" w:cs="Arial"/>
              </w:rPr>
              <w:t xml:space="preserve"> Vidéo sur demande par abonnement ou transactionnelle</w:t>
            </w:r>
          </w:p>
        </w:tc>
      </w:tr>
      <w:tr w:rsidR="00BA287E" w14:paraId="450A84E1" w14:textId="77777777">
        <w:trPr>
          <w:cantSplit/>
          <w:trHeight w:val="124"/>
        </w:trPr>
        <w:tc>
          <w:tcPr>
            <w:tcW w:w="2437" w:type="dxa"/>
            <w:vMerge/>
          </w:tcPr>
          <w:p w14:paraId="00000072" w14:textId="77777777" w:rsidR="00BA287E" w:rsidRDefault="00BA287E">
            <w:pPr>
              <w:widowControl w:val="0"/>
              <w:pBdr>
                <w:top w:val="nil"/>
                <w:left w:val="nil"/>
                <w:bottom w:val="nil"/>
                <w:right w:val="nil"/>
                <w:between w:val="nil"/>
              </w:pBdr>
              <w:spacing w:line="276" w:lineRule="auto"/>
              <w:rPr>
                <w:rFonts w:ascii="Arial" w:eastAsia="Arial" w:hAnsi="Arial" w:cs="Arial"/>
              </w:rPr>
            </w:pPr>
          </w:p>
        </w:tc>
        <w:tc>
          <w:tcPr>
            <w:tcW w:w="7056" w:type="dxa"/>
            <w:gridSpan w:val="3"/>
            <w:tcBorders>
              <w:bottom w:val="single" w:sz="4" w:space="0" w:color="000000"/>
            </w:tcBorders>
          </w:tcPr>
          <w:p w14:paraId="00000073" w14:textId="77777777" w:rsidR="00BA287E"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Tous les Médias</w:t>
            </w:r>
          </w:p>
        </w:tc>
      </w:tr>
      <w:tr w:rsidR="00BA287E" w14:paraId="3F988F18" w14:textId="77777777">
        <w:trPr>
          <w:cantSplit/>
          <w:trHeight w:val="124"/>
        </w:trPr>
        <w:tc>
          <w:tcPr>
            <w:tcW w:w="2437" w:type="dxa"/>
            <w:vMerge/>
          </w:tcPr>
          <w:p w14:paraId="00000076" w14:textId="77777777" w:rsidR="00BA287E" w:rsidRDefault="00BA287E">
            <w:pPr>
              <w:widowControl w:val="0"/>
              <w:pBdr>
                <w:top w:val="nil"/>
                <w:left w:val="nil"/>
                <w:bottom w:val="nil"/>
                <w:right w:val="nil"/>
                <w:between w:val="nil"/>
              </w:pBdr>
              <w:spacing w:line="276" w:lineRule="auto"/>
              <w:rPr>
                <w:rFonts w:ascii="Arial" w:eastAsia="Arial" w:hAnsi="Arial" w:cs="Arial"/>
              </w:rPr>
            </w:pPr>
          </w:p>
        </w:tc>
        <w:tc>
          <w:tcPr>
            <w:tcW w:w="7056" w:type="dxa"/>
            <w:gridSpan w:val="3"/>
            <w:tcBorders>
              <w:bottom w:val="single" w:sz="4" w:space="0" w:color="000000"/>
            </w:tcBorders>
          </w:tcPr>
          <w:p w14:paraId="00000077" w14:textId="77777777" w:rsidR="00BA287E" w:rsidRDefault="00000000">
            <w:pPr>
              <w:rPr>
                <w:rFonts w:ascii="Arial" w:eastAsia="Arial" w:hAnsi="Arial" w:cs="Arial"/>
              </w:rPr>
            </w:pPr>
            <w:sdt>
              <w:sdtPr>
                <w:tag w:val="goog_rdk_27"/>
                <w:id w:val="-1745056491"/>
              </w:sdtPr>
              <w:sdtContent>
                <w:r>
                  <w:rPr>
                    <w:rFonts w:ascii="Arial Unicode MS" w:eastAsia="Arial Unicode MS" w:hAnsi="Arial Unicode MS" w:cs="Arial Unicode MS"/>
                  </w:rPr>
                  <w:t>☐</w:t>
                </w:r>
              </w:sdtContent>
            </w:sdt>
            <w:r>
              <w:rPr>
                <w:rFonts w:ascii="Arial" w:eastAsia="Arial" w:hAnsi="Arial" w:cs="Arial"/>
              </w:rPr>
              <w:t xml:space="preserve"> Autre : _____________________________________________________</w:t>
            </w:r>
          </w:p>
          <w:p w14:paraId="00000078" w14:textId="77777777" w:rsidR="00BA287E" w:rsidRDefault="00BA287E">
            <w:pPr>
              <w:rPr>
                <w:rFonts w:ascii="Arial" w:eastAsia="Arial" w:hAnsi="Arial" w:cs="Arial"/>
              </w:rPr>
            </w:pPr>
          </w:p>
        </w:tc>
      </w:tr>
      <w:tr w:rsidR="00BA287E" w14:paraId="5AB66003" w14:textId="77777777">
        <w:trPr>
          <w:cantSplit/>
          <w:trHeight w:val="865"/>
        </w:trPr>
        <w:tc>
          <w:tcPr>
            <w:tcW w:w="2437" w:type="dxa"/>
          </w:tcPr>
          <w:p w14:paraId="0000007B" w14:textId="77777777" w:rsidR="00BA287E" w:rsidRDefault="00000000">
            <w:pPr>
              <w:rPr>
                <w:rFonts w:ascii="Arial" w:eastAsia="Arial" w:hAnsi="Arial" w:cs="Arial"/>
                <w:b/>
                <w:bCs/>
              </w:rPr>
            </w:pPr>
            <w:r>
              <w:rPr>
                <w:rFonts w:ascii="Arial" w:eastAsia="Arial" w:hAnsi="Arial" w:cs="Arial"/>
                <w:b/>
                <w:bCs/>
              </w:rPr>
              <w:t>LANGUE(S) DE LA PRODUCTION</w:t>
            </w:r>
          </w:p>
        </w:tc>
        <w:tc>
          <w:tcPr>
            <w:tcW w:w="7056" w:type="dxa"/>
            <w:gridSpan w:val="3"/>
            <w:tcBorders>
              <w:bottom w:val="single" w:sz="4" w:space="0" w:color="000000"/>
            </w:tcBorders>
          </w:tcPr>
          <w:p w14:paraId="0000007C" w14:textId="77777777" w:rsidR="00BA287E" w:rsidRDefault="00000000">
            <w:pPr>
              <w:rPr>
                <w:rFonts w:ascii="Arial" w:eastAsia="Arial" w:hAnsi="Arial" w:cs="Arial"/>
              </w:rPr>
            </w:pPr>
            <w:sdt>
              <w:sdtPr>
                <w:tag w:val="goog_rdk_28"/>
                <w:id w:val="-1210106453"/>
              </w:sdtPr>
              <w:sdtContent>
                <w:r>
                  <w:rPr>
                    <w:rFonts w:ascii="Arial Unicode MS" w:eastAsia="Arial Unicode MS" w:hAnsi="Arial Unicode MS" w:cs="Arial Unicode MS"/>
                  </w:rPr>
                  <w:t>☐</w:t>
                </w:r>
              </w:sdtContent>
            </w:sdt>
            <w:r>
              <w:rPr>
                <w:rFonts w:ascii="Arial" w:eastAsia="Arial" w:hAnsi="Arial" w:cs="Arial"/>
              </w:rPr>
              <w:t xml:space="preserve"> Anglais</w:t>
            </w:r>
          </w:p>
          <w:p w14:paraId="0000007D" w14:textId="77777777" w:rsidR="00BA287E" w:rsidRDefault="00000000">
            <w:pPr>
              <w:rPr>
                <w:rFonts w:ascii="Arial" w:eastAsia="Arial" w:hAnsi="Arial" w:cs="Arial"/>
              </w:rPr>
            </w:pPr>
            <w:r>
              <w:rPr>
                <w:rFonts w:ascii="MS Gothic" w:eastAsia="MS Gothic" w:hAnsi="MS Gothic" w:cs="MS Gothic"/>
              </w:rPr>
              <w:t>☐</w:t>
            </w:r>
            <w:r>
              <w:rPr>
                <w:rFonts w:ascii="Arial" w:eastAsia="Arial" w:hAnsi="Arial" w:cs="Arial"/>
              </w:rPr>
              <w:t xml:space="preserve"> Français</w:t>
            </w:r>
          </w:p>
          <w:p w14:paraId="0000007E" w14:textId="77777777" w:rsidR="00BA287E" w:rsidRDefault="00000000">
            <w:pPr>
              <w:rPr>
                <w:rFonts w:ascii="Arial" w:eastAsia="Arial" w:hAnsi="Arial" w:cs="Arial"/>
              </w:rPr>
            </w:pPr>
            <w:sdt>
              <w:sdtPr>
                <w:tag w:val="goog_rdk_29"/>
                <w:id w:val="-1196619073"/>
              </w:sdtPr>
              <w:sdtContent>
                <w:r>
                  <w:rPr>
                    <w:rFonts w:ascii="Arial Unicode MS" w:eastAsia="Arial Unicode MS" w:hAnsi="Arial Unicode MS" w:cs="Arial Unicode MS"/>
                  </w:rPr>
                  <w:t>☐</w:t>
                </w:r>
              </w:sdtContent>
            </w:sdt>
            <w:r>
              <w:rPr>
                <w:rFonts w:ascii="Arial" w:eastAsia="Arial" w:hAnsi="Arial" w:cs="Arial"/>
              </w:rPr>
              <w:t xml:space="preserve"> Autre : ___________________________________________________</w:t>
            </w:r>
          </w:p>
        </w:tc>
      </w:tr>
      <w:tr w:rsidR="00BA287E" w14:paraId="685B413D" w14:textId="77777777">
        <w:trPr>
          <w:cantSplit/>
          <w:trHeight w:val="693"/>
        </w:trPr>
        <w:tc>
          <w:tcPr>
            <w:tcW w:w="2437" w:type="dxa"/>
            <w:vMerge w:val="restart"/>
          </w:tcPr>
          <w:p w14:paraId="00000081" w14:textId="77777777" w:rsidR="00BA287E" w:rsidRDefault="00000000">
            <w:pPr>
              <w:rPr>
                <w:rFonts w:ascii="Arial" w:eastAsia="Arial" w:hAnsi="Arial" w:cs="Arial"/>
                <w:b/>
                <w:bCs/>
              </w:rPr>
            </w:pPr>
            <w:r>
              <w:rPr>
                <w:rFonts w:ascii="Arial" w:eastAsia="Arial" w:hAnsi="Arial" w:cs="Arial"/>
                <w:b/>
                <w:bCs/>
              </w:rPr>
              <w:t>PROMOTION</w:t>
            </w:r>
          </w:p>
        </w:tc>
        <w:tc>
          <w:tcPr>
            <w:tcW w:w="7056" w:type="dxa"/>
            <w:gridSpan w:val="3"/>
            <w:tcBorders>
              <w:bottom w:val="single" w:sz="4" w:space="0" w:color="000000"/>
            </w:tcBorders>
          </w:tcPr>
          <w:p w14:paraId="00000082" w14:textId="4E0C653D" w:rsidR="00BA287E" w:rsidRDefault="00000000">
            <w:pPr>
              <w:rPr>
                <w:rFonts w:ascii="Arial" w:eastAsia="Arial" w:hAnsi="Arial" w:cs="Arial"/>
              </w:rPr>
            </w:pPr>
            <w:sdt>
              <w:sdtPr>
                <w:tag w:val="goog_rdk_30"/>
                <w:id w:val="-495716539"/>
              </w:sdtPr>
              <w:sdtContent/>
            </w:sdt>
            <w:sdt>
              <w:sdtPr>
                <w:tag w:val="goog_rdk_32"/>
                <w:id w:val="-1901821417"/>
              </w:sdtPr>
              <w:sdtContent>
                <w:r>
                  <w:rPr>
                    <w:rFonts w:ascii="Arial Unicode MS" w:eastAsia="Arial Unicode MS" w:hAnsi="Arial Unicode MS" w:cs="Arial Unicode MS"/>
                  </w:rPr>
                  <w:t>☐</w:t>
                </w:r>
              </w:sdtContent>
            </w:sdt>
            <w:r>
              <w:rPr>
                <w:rFonts w:ascii="Arial" w:eastAsia="Arial" w:hAnsi="Arial" w:cs="Arial"/>
              </w:rPr>
              <w:t xml:space="preserve"> « en contexte* » seulement</w:t>
            </w:r>
            <w:sdt>
              <w:sdtPr>
                <w:tag w:val="goog_rdk_31"/>
                <w:id w:val="210520042"/>
                <w:showingPlcHdr/>
              </w:sdtPr>
              <w:sdtContent>
                <w:r w:rsidR="004B3519">
                  <w:t xml:space="preserve">     </w:t>
                </w:r>
              </w:sdtContent>
            </w:sdt>
            <w:r>
              <w:rPr>
                <w:rFonts w:ascii="Arial" w:eastAsia="Arial" w:hAnsi="Arial" w:cs="Arial"/>
              </w:rPr>
              <w:t xml:space="preserve"> </w:t>
            </w:r>
          </w:p>
          <w:p w14:paraId="00000083" w14:textId="4C94BC90" w:rsidR="00BA287E" w:rsidRDefault="00000000">
            <w:pPr>
              <w:rPr>
                <w:rFonts w:ascii="Arial" w:eastAsia="Arial" w:hAnsi="Arial" w:cs="Arial"/>
              </w:rPr>
            </w:pPr>
            <w:sdt>
              <w:sdtPr>
                <w:tag w:val="goog_rdk_36"/>
                <w:id w:val="48141867"/>
              </w:sdtPr>
              <w:sdtContent>
                <w:r>
                  <w:rPr>
                    <w:rFonts w:ascii="Arial Unicode MS" w:eastAsia="Arial Unicode MS" w:hAnsi="Arial Unicode MS" w:cs="Arial Unicode MS"/>
                  </w:rPr>
                  <w:t>☐</w:t>
                </w:r>
              </w:sdtContent>
            </w:sdt>
            <w:r>
              <w:rPr>
                <w:rFonts w:ascii="Arial" w:eastAsia="Arial" w:hAnsi="Arial" w:cs="Arial"/>
              </w:rPr>
              <w:t xml:space="preserve"> « en</w:t>
            </w:r>
            <w:sdt>
              <w:sdtPr>
                <w:tag w:val="goog_rdk_33"/>
                <w:id w:val="463000020"/>
              </w:sdtPr>
              <w:sdtContent>
                <w:r>
                  <w:rPr>
                    <w:rFonts w:ascii="Arial" w:eastAsia="Arial" w:hAnsi="Arial" w:cs="Arial"/>
                  </w:rPr>
                  <w:t xml:space="preserve"> </w:t>
                </w:r>
              </w:sdtContent>
            </w:sdt>
            <w:sdt>
              <w:sdtPr>
                <w:tag w:val="goog_rdk_34"/>
                <w:id w:val="-1433730106"/>
                <w:showingPlcHdr/>
              </w:sdtPr>
              <w:sdtContent>
                <w:r w:rsidR="004B3519">
                  <w:t xml:space="preserve">     </w:t>
                </w:r>
              </w:sdtContent>
            </w:sdt>
            <w:r>
              <w:rPr>
                <w:rFonts w:ascii="Arial" w:eastAsia="Arial" w:hAnsi="Arial" w:cs="Arial"/>
              </w:rPr>
              <w:t>contexte</w:t>
            </w:r>
            <w:sdt>
              <w:sdtPr>
                <w:tag w:val="goog_rdk_35"/>
                <w:id w:val="1764155970"/>
              </w:sdtPr>
              <w:sdtContent>
                <w:r>
                  <w:rPr>
                    <w:rFonts w:ascii="Arial" w:eastAsia="Arial" w:hAnsi="Arial" w:cs="Arial"/>
                  </w:rPr>
                  <w:t>*</w:t>
                </w:r>
              </w:sdtContent>
            </w:sdt>
            <w:r>
              <w:rPr>
                <w:rFonts w:ascii="Arial" w:eastAsia="Arial" w:hAnsi="Arial" w:cs="Arial"/>
              </w:rPr>
              <w:t xml:space="preserve"> » ou « hors contexte** » </w:t>
            </w:r>
          </w:p>
          <w:p w14:paraId="00000084" w14:textId="77777777" w:rsidR="00BA287E" w:rsidRDefault="00000000">
            <w:pPr>
              <w:rPr>
                <w:rFonts w:ascii="Arial" w:eastAsia="Arial" w:hAnsi="Arial" w:cs="Arial"/>
                <w:i/>
                <w:iCs/>
              </w:rPr>
            </w:pPr>
            <w:r>
              <w:rPr>
                <w:rFonts w:ascii="Arial" w:eastAsia="Arial" w:hAnsi="Arial" w:cs="Arial"/>
                <w:i/>
                <w:iCs/>
              </w:rPr>
              <w:t xml:space="preserve">* Utilisation de l’Œuvre musicale dans le cadre du Contexte Autorisé (c.-à-d. uniquement </w:t>
            </w:r>
            <w:r>
              <w:rPr>
                <w:i/>
                <w:iCs/>
              </w:rPr>
              <w:t>en synchronisation avec la scène décrite dans le Contexte Autorisé)</w:t>
            </w:r>
          </w:p>
          <w:p w14:paraId="00000085" w14:textId="77777777" w:rsidR="00BA287E" w:rsidRDefault="00000000">
            <w:pPr>
              <w:rPr>
                <w:rFonts w:ascii="Arial" w:eastAsia="Arial" w:hAnsi="Arial" w:cs="Arial"/>
              </w:rPr>
            </w:pPr>
            <w:r>
              <w:rPr>
                <w:rFonts w:ascii="Arial" w:eastAsia="Arial" w:hAnsi="Arial" w:cs="Arial"/>
                <w:i/>
                <w:iCs/>
              </w:rPr>
              <w:t xml:space="preserve">** Utilisation de l’Œuvre musicale hors du Contexte Autorisé (c.-à-d. non seulement en </w:t>
            </w:r>
            <w:r>
              <w:rPr>
                <w:i/>
                <w:iCs/>
              </w:rPr>
              <w:t>synchronisation avec la scène décrite dans le Contexte Autorisé)</w:t>
            </w:r>
            <w:r>
              <w:rPr>
                <w:rFonts w:ascii="Arial" w:eastAsia="Arial" w:hAnsi="Arial" w:cs="Arial"/>
                <w:i/>
                <w:iCs/>
              </w:rPr>
              <w:t>.</w:t>
            </w:r>
          </w:p>
        </w:tc>
      </w:tr>
      <w:tr w:rsidR="00BA287E" w:rsidRPr="00E87C4C" w14:paraId="0FE2C064" w14:textId="77777777">
        <w:trPr>
          <w:cantSplit/>
          <w:trHeight w:val="1085"/>
        </w:trPr>
        <w:tc>
          <w:tcPr>
            <w:tcW w:w="2437" w:type="dxa"/>
            <w:vMerge/>
          </w:tcPr>
          <w:p w14:paraId="00000088" w14:textId="77777777" w:rsidR="00BA287E" w:rsidRDefault="00BA287E">
            <w:pPr>
              <w:widowControl w:val="0"/>
              <w:pBdr>
                <w:top w:val="nil"/>
                <w:left w:val="nil"/>
                <w:bottom w:val="nil"/>
                <w:right w:val="nil"/>
                <w:between w:val="nil"/>
              </w:pBdr>
              <w:spacing w:line="276" w:lineRule="auto"/>
              <w:rPr>
                <w:rFonts w:ascii="Arial" w:eastAsia="Arial" w:hAnsi="Arial" w:cs="Arial"/>
              </w:rPr>
            </w:pPr>
          </w:p>
        </w:tc>
        <w:tc>
          <w:tcPr>
            <w:tcW w:w="3528" w:type="dxa"/>
            <w:gridSpan w:val="2"/>
            <w:tcBorders>
              <w:bottom w:val="single" w:sz="4" w:space="0" w:color="000000"/>
            </w:tcBorders>
          </w:tcPr>
          <w:p w14:paraId="00000089" w14:textId="77777777" w:rsidR="00BA287E" w:rsidRPr="00C05B2F" w:rsidRDefault="00000000">
            <w:pPr>
              <w:rPr>
                <w:rFonts w:ascii="Arial" w:eastAsia="Arial" w:hAnsi="Arial" w:cs="Arial"/>
                <w:lang w:val="en-CA"/>
              </w:rPr>
            </w:pPr>
            <w:r w:rsidRPr="00C05B2F">
              <w:rPr>
                <w:rFonts w:ascii="MS Gothic" w:eastAsia="MS Gothic" w:hAnsi="MS Gothic" w:cs="MS Gothic"/>
                <w:lang w:val="en-CA"/>
              </w:rPr>
              <w:t>☐</w:t>
            </w:r>
            <w:r w:rsidRPr="00C05B2F">
              <w:rPr>
                <w:rFonts w:ascii="Arial" w:eastAsia="Arial" w:hAnsi="Arial" w:cs="Arial"/>
                <w:lang w:val="en-CA"/>
              </w:rPr>
              <w:t xml:space="preserve"> Bande(s)-</w:t>
            </w:r>
            <w:proofErr w:type="spellStart"/>
            <w:r w:rsidRPr="00C05B2F">
              <w:rPr>
                <w:rFonts w:ascii="Arial" w:eastAsia="Arial" w:hAnsi="Arial" w:cs="Arial"/>
                <w:lang w:val="en-CA"/>
              </w:rPr>
              <w:t>annonce</w:t>
            </w:r>
            <w:proofErr w:type="spellEnd"/>
            <w:r w:rsidRPr="00C05B2F">
              <w:rPr>
                <w:rFonts w:ascii="Arial" w:eastAsia="Arial" w:hAnsi="Arial" w:cs="Arial"/>
                <w:lang w:val="en-CA"/>
              </w:rPr>
              <w:t>(s)</w:t>
            </w:r>
          </w:p>
          <w:p w14:paraId="0000008A" w14:textId="77777777" w:rsidR="00BA287E" w:rsidRPr="00C05B2F" w:rsidRDefault="00000000">
            <w:pPr>
              <w:rPr>
                <w:rFonts w:ascii="Arial" w:eastAsia="Arial" w:hAnsi="Arial" w:cs="Arial"/>
                <w:lang w:val="en-CA"/>
              </w:rPr>
            </w:pPr>
            <w:sdt>
              <w:sdtPr>
                <w:tag w:val="goog_rdk_37"/>
                <w:id w:val="-354156808"/>
              </w:sdtPr>
              <w:sdtContent>
                <w:r w:rsidRPr="00C05B2F">
                  <w:rPr>
                    <w:rFonts w:ascii="Arial Unicode MS" w:eastAsia="Arial Unicode MS" w:hAnsi="Arial Unicode MS" w:cs="Arial Unicode MS"/>
                    <w:lang w:val="en-CA"/>
                  </w:rPr>
                  <w:t>☐</w:t>
                </w:r>
              </w:sdtContent>
            </w:sdt>
            <w:r w:rsidRPr="00C05B2F">
              <w:rPr>
                <w:rFonts w:ascii="Arial" w:eastAsia="Arial" w:hAnsi="Arial" w:cs="Arial"/>
                <w:lang w:val="en-CA"/>
              </w:rPr>
              <w:t xml:space="preserve"> Teaser(s)</w:t>
            </w:r>
          </w:p>
          <w:p w14:paraId="0000008B" w14:textId="77777777" w:rsidR="00BA287E" w:rsidRDefault="00000000">
            <w:pPr>
              <w:rPr>
                <w:rFonts w:ascii="Arial" w:eastAsia="Arial" w:hAnsi="Arial" w:cs="Arial"/>
              </w:rPr>
            </w:pPr>
            <w:sdt>
              <w:sdtPr>
                <w:tag w:val="goog_rdk_38"/>
                <w:id w:val="2066192819"/>
              </w:sdtPr>
              <w:sdtContent>
                <w:r>
                  <w:rPr>
                    <w:rFonts w:ascii="Arial Unicode MS" w:eastAsia="Arial Unicode MS" w:hAnsi="Arial Unicode MS" w:cs="Arial Unicode MS"/>
                  </w:rPr>
                  <w:t>☐</w:t>
                </w:r>
              </w:sdtContent>
            </w:sdt>
            <w:r>
              <w:rPr>
                <w:rFonts w:ascii="Arial" w:eastAsia="Arial" w:hAnsi="Arial" w:cs="Arial"/>
              </w:rPr>
              <w:t xml:space="preserve"> « </w:t>
            </w:r>
            <w:proofErr w:type="spellStart"/>
            <w:r>
              <w:rPr>
                <w:rFonts w:ascii="Arial" w:eastAsia="Arial" w:hAnsi="Arial" w:cs="Arial"/>
                <w:i/>
                <w:iCs/>
              </w:rPr>
              <w:t>Behind</w:t>
            </w:r>
            <w:proofErr w:type="spellEnd"/>
            <w:r>
              <w:rPr>
                <w:rFonts w:ascii="Arial" w:eastAsia="Arial" w:hAnsi="Arial" w:cs="Arial"/>
                <w:i/>
                <w:iCs/>
              </w:rPr>
              <w:t xml:space="preserve"> the </w:t>
            </w:r>
            <w:proofErr w:type="spellStart"/>
            <w:r>
              <w:rPr>
                <w:rFonts w:ascii="Arial" w:eastAsia="Arial" w:hAnsi="Arial" w:cs="Arial"/>
                <w:i/>
                <w:iCs/>
              </w:rPr>
              <w:t>scenes</w:t>
            </w:r>
            <w:proofErr w:type="spellEnd"/>
            <w:r>
              <w:rPr>
                <w:rFonts w:ascii="Arial" w:eastAsia="Arial" w:hAnsi="Arial" w:cs="Arial"/>
              </w:rPr>
              <w:t> »</w:t>
            </w:r>
          </w:p>
          <w:p w14:paraId="0000008C" w14:textId="77777777" w:rsidR="00BA287E" w:rsidRDefault="00BA287E">
            <w:pPr>
              <w:rPr>
                <w:rFonts w:ascii="Arial" w:eastAsia="Arial" w:hAnsi="Arial" w:cs="Arial"/>
              </w:rPr>
            </w:pPr>
          </w:p>
        </w:tc>
        <w:tc>
          <w:tcPr>
            <w:tcW w:w="3528" w:type="dxa"/>
            <w:tcBorders>
              <w:bottom w:val="single" w:sz="4" w:space="0" w:color="000000"/>
            </w:tcBorders>
          </w:tcPr>
          <w:p w14:paraId="0000008E" w14:textId="77777777" w:rsidR="00BA287E" w:rsidRDefault="00000000">
            <w:pPr>
              <w:rPr>
                <w:rFonts w:ascii="Arial" w:eastAsia="Arial" w:hAnsi="Arial" w:cs="Arial"/>
              </w:rPr>
            </w:pPr>
            <w:sdt>
              <w:sdtPr>
                <w:tag w:val="goog_rdk_39"/>
                <w:id w:val="-786901060"/>
              </w:sdtPr>
              <w:sdtContent>
                <w:r>
                  <w:rPr>
                    <w:rFonts w:ascii="Arial Unicode MS" w:eastAsia="Arial Unicode MS" w:hAnsi="Arial Unicode MS" w:cs="Arial Unicode MS"/>
                  </w:rPr>
                  <w:t>☐</w:t>
                </w:r>
              </w:sdtContent>
            </w:sdt>
            <w:r>
              <w:rPr>
                <w:rFonts w:ascii="Arial" w:eastAsia="Arial" w:hAnsi="Arial" w:cs="Arial"/>
              </w:rPr>
              <w:t xml:space="preserve"> Site Web dérivé de la Production</w:t>
            </w:r>
          </w:p>
          <w:p w14:paraId="0000008F" w14:textId="77777777" w:rsidR="00BA287E" w:rsidRPr="00C05B2F" w:rsidRDefault="00000000">
            <w:pPr>
              <w:rPr>
                <w:rFonts w:ascii="Arial" w:eastAsia="Arial" w:hAnsi="Arial" w:cs="Arial"/>
                <w:lang w:val="en-CA"/>
              </w:rPr>
            </w:pPr>
            <w:sdt>
              <w:sdtPr>
                <w:tag w:val="goog_rdk_40"/>
                <w:id w:val="-1091273610"/>
              </w:sdtPr>
              <w:sdtContent>
                <w:r w:rsidRPr="00C05B2F">
                  <w:rPr>
                    <w:rFonts w:ascii="Arial Unicode MS" w:eastAsia="Arial Unicode MS" w:hAnsi="Arial Unicode MS" w:cs="Arial Unicode MS"/>
                    <w:lang w:val="en-CA"/>
                  </w:rPr>
                  <w:t>☐</w:t>
                </w:r>
              </w:sdtContent>
            </w:sdt>
            <w:r w:rsidRPr="00C05B2F">
              <w:rPr>
                <w:rFonts w:ascii="Arial" w:eastAsia="Arial" w:hAnsi="Arial" w:cs="Arial"/>
                <w:lang w:val="en-CA"/>
              </w:rPr>
              <w:t xml:space="preserve"> Kit </w:t>
            </w:r>
            <w:proofErr w:type="spellStart"/>
            <w:r w:rsidRPr="00C05B2F">
              <w:rPr>
                <w:rFonts w:ascii="Arial" w:eastAsia="Arial" w:hAnsi="Arial" w:cs="Arial"/>
                <w:lang w:val="en-CA"/>
              </w:rPr>
              <w:t>média</w:t>
            </w:r>
            <w:proofErr w:type="spellEnd"/>
          </w:p>
          <w:p w14:paraId="00000090" w14:textId="77777777" w:rsidR="00BA287E" w:rsidRPr="00C05B2F" w:rsidRDefault="00000000">
            <w:pPr>
              <w:rPr>
                <w:rFonts w:ascii="Arial" w:eastAsia="Arial" w:hAnsi="Arial" w:cs="Arial"/>
                <w:lang w:val="en-CA"/>
              </w:rPr>
            </w:pPr>
            <w:sdt>
              <w:sdtPr>
                <w:tag w:val="goog_rdk_41"/>
                <w:id w:val="1820727555"/>
              </w:sdtPr>
              <w:sdtContent>
                <w:r w:rsidRPr="00C05B2F">
                  <w:rPr>
                    <w:rFonts w:ascii="Arial Unicode MS" w:eastAsia="Arial Unicode MS" w:hAnsi="Arial Unicode MS" w:cs="Arial Unicode MS"/>
                    <w:lang w:val="en-CA"/>
                  </w:rPr>
                  <w:t>☐</w:t>
                </w:r>
              </w:sdtContent>
            </w:sdt>
            <w:r w:rsidRPr="00C05B2F">
              <w:rPr>
                <w:rFonts w:ascii="Arial" w:eastAsia="Arial" w:hAnsi="Arial" w:cs="Arial"/>
                <w:lang w:val="en-CA"/>
              </w:rPr>
              <w:t xml:space="preserve"> « </w:t>
            </w:r>
            <w:r w:rsidRPr="00C05B2F">
              <w:rPr>
                <w:rFonts w:ascii="Arial" w:eastAsia="Arial" w:hAnsi="Arial" w:cs="Arial"/>
                <w:i/>
                <w:iCs/>
                <w:lang w:val="en-CA"/>
              </w:rPr>
              <w:t>Making of</w:t>
            </w:r>
            <w:r w:rsidRPr="00C05B2F">
              <w:rPr>
                <w:rFonts w:ascii="Arial" w:eastAsia="Arial" w:hAnsi="Arial" w:cs="Arial"/>
                <w:lang w:val="en-CA"/>
              </w:rPr>
              <w:t> »</w:t>
            </w:r>
          </w:p>
          <w:p w14:paraId="00000091" w14:textId="77777777" w:rsidR="00BA287E" w:rsidRPr="00C05B2F" w:rsidRDefault="00000000">
            <w:pPr>
              <w:rPr>
                <w:rFonts w:ascii="Arial" w:eastAsia="Arial" w:hAnsi="Arial" w:cs="Arial"/>
                <w:lang w:val="en-CA"/>
              </w:rPr>
            </w:pPr>
            <w:sdt>
              <w:sdtPr>
                <w:tag w:val="goog_rdk_42"/>
                <w:id w:val="1562166490"/>
              </w:sdtPr>
              <w:sdtContent>
                <w:r w:rsidRPr="00C05B2F">
                  <w:rPr>
                    <w:rFonts w:ascii="Arial Unicode MS" w:eastAsia="Arial Unicode MS" w:hAnsi="Arial Unicode MS" w:cs="Arial Unicode MS"/>
                    <w:lang w:val="en-CA"/>
                  </w:rPr>
                  <w:t>☐</w:t>
                </w:r>
              </w:sdtContent>
            </w:sdt>
            <w:r w:rsidRPr="00C05B2F">
              <w:rPr>
                <w:rFonts w:ascii="Arial" w:eastAsia="Arial" w:hAnsi="Arial" w:cs="Arial"/>
                <w:lang w:val="en-CA"/>
              </w:rPr>
              <w:t xml:space="preserve"> </w:t>
            </w:r>
            <w:proofErr w:type="spellStart"/>
            <w:proofErr w:type="gramStart"/>
            <w:r w:rsidRPr="00C05B2F">
              <w:rPr>
                <w:rFonts w:ascii="Arial" w:eastAsia="Arial" w:hAnsi="Arial" w:cs="Arial"/>
                <w:lang w:val="en-CA"/>
              </w:rPr>
              <w:t>Autre</w:t>
            </w:r>
            <w:proofErr w:type="spellEnd"/>
            <w:r w:rsidRPr="00C05B2F">
              <w:rPr>
                <w:rFonts w:ascii="Arial" w:eastAsia="Arial" w:hAnsi="Arial" w:cs="Arial"/>
                <w:lang w:val="en-CA"/>
              </w:rPr>
              <w:t> :</w:t>
            </w:r>
            <w:proofErr w:type="gramEnd"/>
            <w:r w:rsidRPr="00C05B2F">
              <w:rPr>
                <w:rFonts w:ascii="Arial" w:eastAsia="Arial" w:hAnsi="Arial" w:cs="Arial"/>
                <w:lang w:val="en-CA"/>
              </w:rPr>
              <w:t xml:space="preserve"> _____________________</w:t>
            </w:r>
          </w:p>
        </w:tc>
      </w:tr>
      <w:tr w:rsidR="00BA287E" w14:paraId="08FB8024" w14:textId="77777777">
        <w:trPr>
          <w:cantSplit/>
          <w:trHeight w:val="865"/>
        </w:trPr>
        <w:tc>
          <w:tcPr>
            <w:tcW w:w="2437" w:type="dxa"/>
          </w:tcPr>
          <w:p w14:paraId="00000092" w14:textId="77777777" w:rsidR="00BA287E" w:rsidRDefault="00000000">
            <w:pPr>
              <w:rPr>
                <w:rFonts w:ascii="Arial" w:eastAsia="Arial" w:hAnsi="Arial" w:cs="Arial"/>
                <w:b/>
                <w:bCs/>
              </w:rPr>
            </w:pPr>
            <w:r>
              <w:rPr>
                <w:rFonts w:ascii="Arial" w:eastAsia="Arial" w:hAnsi="Arial" w:cs="Arial"/>
                <w:b/>
                <w:bCs/>
              </w:rPr>
              <w:t xml:space="preserve">DURÉE DE L’EXTRAIT DE L’ŒUVRE MUSICALE </w:t>
            </w:r>
          </w:p>
          <w:p w14:paraId="00000093" w14:textId="77777777" w:rsidR="00BA287E" w:rsidRDefault="00BA287E">
            <w:pPr>
              <w:rPr>
                <w:rFonts w:ascii="Arial" w:eastAsia="Arial" w:hAnsi="Arial" w:cs="Arial"/>
                <w:b/>
                <w:bCs/>
              </w:rPr>
            </w:pPr>
          </w:p>
        </w:tc>
        <w:tc>
          <w:tcPr>
            <w:tcW w:w="7056" w:type="dxa"/>
            <w:gridSpan w:val="3"/>
            <w:tcBorders>
              <w:bottom w:val="single" w:sz="4" w:space="0" w:color="000000"/>
            </w:tcBorders>
          </w:tcPr>
          <w:p w14:paraId="00000094" w14:textId="77777777" w:rsidR="00BA287E" w:rsidRDefault="00000000">
            <w:pPr>
              <w:jc w:val="both"/>
              <w:rPr>
                <w:rFonts w:ascii="Arial" w:eastAsia="Arial" w:hAnsi="Arial" w:cs="Arial"/>
              </w:rPr>
            </w:pPr>
            <w:r>
              <w:rPr>
                <w:rFonts w:ascii="Arial" w:eastAsia="Arial" w:hAnsi="Arial" w:cs="Arial"/>
                <w:b/>
                <w:bCs/>
              </w:rPr>
              <w:t>[</w:t>
            </w:r>
            <w:r>
              <w:rPr>
                <w:rFonts w:ascii="Arial" w:eastAsia="Arial" w:hAnsi="Arial" w:cs="Arial"/>
                <w:b/>
                <w:bCs/>
                <w:highlight w:val="darkGray"/>
              </w:rPr>
              <w:t>INSÉRER LA DURÉE DE L’EXTRAIT]</w:t>
            </w:r>
          </w:p>
        </w:tc>
      </w:tr>
      <w:tr w:rsidR="00BA287E" w14:paraId="336FA751" w14:textId="77777777">
        <w:trPr>
          <w:cantSplit/>
          <w:trHeight w:val="579"/>
        </w:trPr>
        <w:tc>
          <w:tcPr>
            <w:tcW w:w="2437" w:type="dxa"/>
          </w:tcPr>
          <w:p w14:paraId="00000097" w14:textId="77777777" w:rsidR="00BA287E" w:rsidRDefault="00000000">
            <w:pPr>
              <w:rPr>
                <w:rFonts w:ascii="Arial" w:eastAsia="Arial" w:hAnsi="Arial" w:cs="Arial"/>
                <w:b/>
                <w:bCs/>
              </w:rPr>
            </w:pPr>
            <w:r>
              <w:rPr>
                <w:rFonts w:ascii="Arial" w:eastAsia="Arial" w:hAnsi="Arial" w:cs="Arial"/>
                <w:b/>
                <w:bCs/>
              </w:rPr>
              <w:t>DATE DE PREMIÈRE DIFFUSION</w:t>
            </w:r>
          </w:p>
        </w:tc>
        <w:tc>
          <w:tcPr>
            <w:tcW w:w="7056" w:type="dxa"/>
            <w:gridSpan w:val="3"/>
            <w:tcBorders>
              <w:bottom w:val="single" w:sz="4" w:space="0" w:color="000000"/>
            </w:tcBorders>
          </w:tcPr>
          <w:p w14:paraId="00000098" w14:textId="77777777" w:rsidR="00BA287E" w:rsidRDefault="00000000">
            <w:pPr>
              <w:ind w:left="89"/>
              <w:rPr>
                <w:rFonts w:ascii="Arial" w:eastAsia="Arial" w:hAnsi="Arial" w:cs="Arial"/>
              </w:rPr>
            </w:pPr>
            <w:r>
              <w:rPr>
                <w:rFonts w:ascii="Arial" w:eastAsia="Arial" w:hAnsi="Arial" w:cs="Arial"/>
              </w:rPr>
              <w:t>[</w:t>
            </w:r>
            <w:r>
              <w:rPr>
                <w:rFonts w:ascii="Arial" w:eastAsia="Arial" w:hAnsi="Arial" w:cs="Arial"/>
                <w:b/>
                <w:bCs/>
                <w:highlight w:val="darkGray"/>
              </w:rPr>
              <w:t>INSÉRER LA DATE</w:t>
            </w:r>
            <w:r>
              <w:rPr>
                <w:rFonts w:ascii="Arial" w:eastAsia="Arial" w:hAnsi="Arial" w:cs="Arial"/>
              </w:rPr>
              <w:t>]</w:t>
            </w:r>
          </w:p>
        </w:tc>
      </w:tr>
      <w:tr w:rsidR="00BA287E" w14:paraId="1035A6D4" w14:textId="77777777">
        <w:trPr>
          <w:cantSplit/>
          <w:trHeight w:val="579"/>
        </w:trPr>
        <w:tc>
          <w:tcPr>
            <w:tcW w:w="2437" w:type="dxa"/>
          </w:tcPr>
          <w:p w14:paraId="0000009B" w14:textId="77777777" w:rsidR="00BA287E" w:rsidRDefault="00000000">
            <w:pPr>
              <w:rPr>
                <w:rFonts w:ascii="Arial" w:eastAsia="Arial" w:hAnsi="Arial" w:cs="Arial"/>
                <w:b/>
                <w:bCs/>
              </w:rPr>
            </w:pPr>
            <w:sdt>
              <w:sdtPr>
                <w:tag w:val="goog_rdk_43"/>
                <w:id w:val="449848603"/>
              </w:sdtPr>
              <w:sdtContent/>
            </w:sdt>
            <w:r>
              <w:rPr>
                <w:rFonts w:ascii="Arial" w:eastAsia="Arial" w:hAnsi="Arial" w:cs="Arial"/>
                <w:b/>
                <w:bCs/>
              </w:rPr>
              <w:t>DURÉE</w:t>
            </w:r>
          </w:p>
        </w:tc>
        <w:tc>
          <w:tcPr>
            <w:tcW w:w="7056" w:type="dxa"/>
            <w:gridSpan w:val="3"/>
            <w:tcBorders>
              <w:bottom w:val="single" w:sz="4" w:space="0" w:color="000000"/>
            </w:tcBorders>
          </w:tcPr>
          <w:p w14:paraId="0000009C" w14:textId="77777777" w:rsidR="00BA287E" w:rsidRDefault="00000000">
            <w:pPr>
              <w:ind w:left="89"/>
              <w:rPr>
                <w:rFonts w:ascii="Arial" w:eastAsia="Arial" w:hAnsi="Arial" w:cs="Arial"/>
              </w:rPr>
            </w:pPr>
            <w:r>
              <w:rPr>
                <w:rFonts w:ascii="Arial" w:eastAsia="Arial" w:hAnsi="Arial" w:cs="Arial"/>
              </w:rPr>
              <w:t>[</w:t>
            </w:r>
            <w:r>
              <w:rPr>
                <w:rFonts w:ascii="Arial" w:eastAsia="Arial" w:hAnsi="Arial" w:cs="Arial"/>
                <w:b/>
                <w:bCs/>
                <w:highlight w:val="darkGray"/>
              </w:rPr>
              <w:t>INSÉRER LA DURÉE</w:t>
            </w:r>
            <w:r>
              <w:rPr>
                <w:rFonts w:ascii="Arial" w:eastAsia="Arial" w:hAnsi="Arial" w:cs="Arial"/>
              </w:rPr>
              <w:t>] à compter de [</w:t>
            </w:r>
            <w:r>
              <w:rPr>
                <w:rFonts w:ascii="Arial" w:eastAsia="Arial" w:hAnsi="Arial" w:cs="Arial"/>
                <w:b/>
                <w:bCs/>
                <w:highlight w:val="darkGray"/>
              </w:rPr>
              <w:t>INSÉRER LA DATE DE PRISE D’EFFET DU CONTRAT</w:t>
            </w:r>
            <w:r>
              <w:rPr>
                <w:rFonts w:ascii="Arial" w:eastAsia="Arial" w:hAnsi="Arial" w:cs="Arial"/>
              </w:rPr>
              <w:t>]</w:t>
            </w:r>
          </w:p>
        </w:tc>
      </w:tr>
      <w:tr w:rsidR="00BA287E" w14:paraId="754DDE51" w14:textId="77777777">
        <w:trPr>
          <w:cantSplit/>
          <w:trHeight w:val="579"/>
        </w:trPr>
        <w:tc>
          <w:tcPr>
            <w:tcW w:w="2437" w:type="dxa"/>
          </w:tcPr>
          <w:p w14:paraId="0000009F" w14:textId="77777777" w:rsidR="00BA287E" w:rsidRDefault="00000000">
            <w:pPr>
              <w:rPr>
                <w:rFonts w:ascii="Arial" w:eastAsia="Arial" w:hAnsi="Arial" w:cs="Arial"/>
                <w:b/>
                <w:bCs/>
              </w:rPr>
            </w:pPr>
            <w:r>
              <w:rPr>
                <w:rFonts w:ascii="Arial" w:eastAsia="Arial" w:hAnsi="Arial" w:cs="Arial"/>
                <w:b/>
                <w:bCs/>
              </w:rPr>
              <w:t xml:space="preserve">OPTION(S) </w:t>
            </w:r>
          </w:p>
        </w:tc>
        <w:tc>
          <w:tcPr>
            <w:tcW w:w="7056" w:type="dxa"/>
            <w:gridSpan w:val="3"/>
            <w:tcBorders>
              <w:bottom w:val="single" w:sz="4" w:space="0" w:color="000000"/>
            </w:tcBorders>
          </w:tcPr>
          <w:p w14:paraId="000000A0" w14:textId="77777777" w:rsidR="00BA287E" w:rsidRDefault="00000000">
            <w:pPr>
              <w:ind w:left="89"/>
              <w:rPr>
                <w:rFonts w:ascii="Arial" w:eastAsia="Arial" w:hAnsi="Arial" w:cs="Arial"/>
              </w:rPr>
            </w:pPr>
            <w:sdt>
              <w:sdtPr>
                <w:tag w:val="goog_rdk_44"/>
                <w:id w:val="-525765211"/>
              </w:sdtPr>
              <w:sdtContent>
                <w:r>
                  <w:rPr>
                    <w:rFonts w:ascii="Arial Unicode MS" w:eastAsia="Arial Unicode MS" w:hAnsi="Arial Unicode MS" w:cs="Arial Unicode MS"/>
                  </w:rPr>
                  <w:t>☐</w:t>
                </w:r>
              </w:sdtContent>
            </w:sdt>
            <w:r>
              <w:rPr>
                <w:rFonts w:ascii="Arial" w:eastAsia="Arial" w:hAnsi="Arial" w:cs="Arial"/>
              </w:rPr>
              <w:t xml:space="preserve"> Non</w:t>
            </w:r>
          </w:p>
          <w:p w14:paraId="000000A1" w14:textId="77777777" w:rsidR="00BA287E" w:rsidRDefault="00000000">
            <w:pPr>
              <w:ind w:left="89"/>
              <w:rPr>
                <w:rFonts w:ascii="Arial" w:eastAsia="Arial" w:hAnsi="Arial" w:cs="Arial"/>
              </w:rPr>
            </w:pPr>
            <w:sdt>
              <w:sdtPr>
                <w:tag w:val="goog_rdk_45"/>
                <w:id w:val="691595053"/>
              </w:sdtPr>
              <w:sdtContent>
                <w:r>
                  <w:rPr>
                    <w:rFonts w:ascii="Arial Unicode MS" w:eastAsia="Arial Unicode MS" w:hAnsi="Arial Unicode MS" w:cs="Arial Unicode MS"/>
                  </w:rPr>
                  <w:t>☐</w:t>
                </w:r>
              </w:sdtContent>
            </w:sdt>
            <w:r>
              <w:rPr>
                <w:rFonts w:ascii="Arial" w:eastAsia="Arial" w:hAnsi="Arial" w:cs="Arial"/>
              </w:rPr>
              <w:t xml:space="preserve"> Oui : </w:t>
            </w:r>
            <w:r>
              <w:rPr>
                <w:rFonts w:ascii="Arial" w:eastAsia="Arial" w:hAnsi="Arial" w:cs="Arial"/>
                <w:b/>
                <w:bCs/>
                <w:highlight w:val="darkGray"/>
              </w:rPr>
              <w:t>[INSÉRER LE NOMBRE D’OPTIONS]</w:t>
            </w:r>
            <w:r>
              <w:rPr>
                <w:rFonts w:ascii="Arial" w:eastAsia="Arial" w:hAnsi="Arial" w:cs="Arial"/>
              </w:rPr>
              <w:t xml:space="preserve"> Option(s) pour prolonger la Durée pour une/des Durée(s) Optionnelle(s) selon les conditions suivantes : </w:t>
            </w:r>
          </w:p>
          <w:p w14:paraId="000000A2" w14:textId="77777777" w:rsidR="00BA287E" w:rsidRDefault="00BA287E">
            <w:pPr>
              <w:ind w:left="89"/>
              <w:rPr>
                <w:rFonts w:ascii="Arial" w:eastAsia="Arial" w:hAnsi="Arial" w:cs="Arial"/>
              </w:rPr>
            </w:pPr>
          </w:p>
          <w:p w14:paraId="000000A3" w14:textId="77777777" w:rsidR="00BA287E" w:rsidRDefault="00000000">
            <w:pPr>
              <w:ind w:left="89"/>
              <w:rPr>
                <w:rFonts w:ascii="Arial" w:eastAsia="Arial" w:hAnsi="Arial" w:cs="Arial"/>
                <w:b/>
                <w:bCs/>
              </w:rPr>
            </w:pPr>
            <w:r>
              <w:rPr>
                <w:rFonts w:ascii="Arial" w:eastAsia="Arial" w:hAnsi="Arial" w:cs="Arial"/>
                <w:b/>
                <w:bCs/>
                <w:highlight w:val="darkGray"/>
              </w:rPr>
              <w:t>[INSÉRER LES CONDITIONS DE CHAQUE OPTION : DUREE, TERRITOIRE, REMUNERATION, MEDIAS, ETC.]</w:t>
            </w:r>
          </w:p>
          <w:p w14:paraId="000000A4" w14:textId="77777777" w:rsidR="00BA287E" w:rsidRDefault="00BA287E">
            <w:pPr>
              <w:ind w:left="89"/>
              <w:rPr>
                <w:rFonts w:ascii="Arial" w:eastAsia="Arial" w:hAnsi="Arial" w:cs="Arial"/>
              </w:rPr>
            </w:pPr>
          </w:p>
          <w:p w14:paraId="000000A5" w14:textId="77777777" w:rsidR="00BA287E" w:rsidRDefault="00000000">
            <w:pPr>
              <w:ind w:left="89"/>
              <w:rPr>
                <w:rFonts w:ascii="Arial" w:eastAsia="Arial" w:hAnsi="Arial" w:cs="Arial"/>
                <w:b/>
                <w:bCs/>
              </w:rPr>
            </w:pPr>
            <w:r>
              <w:rPr>
                <w:rFonts w:ascii="Arial" w:eastAsia="Arial" w:hAnsi="Arial" w:cs="Arial"/>
              </w:rPr>
              <w:t>Chaque Option devra être exercée par avis écrit à l’Ayant Droit avant</w:t>
            </w:r>
            <w:r>
              <w:rPr>
                <w:rFonts w:ascii="Arial" w:eastAsia="Arial" w:hAnsi="Arial" w:cs="Arial"/>
                <w:highlight w:val="darkGray"/>
              </w:rPr>
              <w:t xml:space="preserve"> </w:t>
            </w:r>
            <w:r>
              <w:rPr>
                <w:rFonts w:ascii="Arial" w:eastAsia="Arial" w:hAnsi="Arial" w:cs="Arial"/>
                <w:b/>
                <w:bCs/>
                <w:highlight w:val="darkGray"/>
              </w:rPr>
              <w:t>[INSÉRER LE DÉLAI D’EXERCICE DE CHAQUE OPTION]</w:t>
            </w:r>
            <w:r>
              <w:rPr>
                <w:rFonts w:ascii="Arial" w:eastAsia="Arial" w:hAnsi="Arial" w:cs="Arial"/>
                <w:b/>
                <w:bCs/>
              </w:rPr>
              <w:t xml:space="preserve"> </w:t>
            </w:r>
          </w:p>
          <w:p w14:paraId="000000A6" w14:textId="77777777" w:rsidR="00BA287E" w:rsidRDefault="00BA287E">
            <w:pPr>
              <w:ind w:left="89"/>
              <w:rPr>
                <w:rFonts w:ascii="Arial" w:eastAsia="Arial" w:hAnsi="Arial" w:cs="Arial"/>
              </w:rPr>
            </w:pPr>
          </w:p>
        </w:tc>
      </w:tr>
      <w:tr w:rsidR="00BA287E" w14:paraId="64E9F508" w14:textId="77777777">
        <w:trPr>
          <w:cantSplit/>
          <w:trHeight w:val="293"/>
        </w:trPr>
        <w:tc>
          <w:tcPr>
            <w:tcW w:w="2437" w:type="dxa"/>
          </w:tcPr>
          <w:p w14:paraId="000000A9" w14:textId="77777777" w:rsidR="00BA287E" w:rsidRDefault="00000000">
            <w:pPr>
              <w:rPr>
                <w:rFonts w:ascii="Arial" w:eastAsia="Arial" w:hAnsi="Arial" w:cs="Arial"/>
                <w:b/>
                <w:bCs/>
              </w:rPr>
            </w:pPr>
            <w:sdt>
              <w:sdtPr>
                <w:tag w:val="goog_rdk_46"/>
                <w:id w:val="886513270"/>
              </w:sdtPr>
              <w:sdtContent/>
            </w:sdt>
            <w:r>
              <w:rPr>
                <w:rFonts w:ascii="Arial" w:eastAsia="Arial" w:hAnsi="Arial" w:cs="Arial"/>
                <w:b/>
                <w:bCs/>
              </w:rPr>
              <w:t>CRÉDITS</w:t>
            </w:r>
          </w:p>
          <w:p w14:paraId="000000AA" w14:textId="77777777" w:rsidR="00BA287E" w:rsidRDefault="00BA287E">
            <w:pPr>
              <w:rPr>
                <w:rFonts w:ascii="Arial" w:eastAsia="Arial" w:hAnsi="Arial" w:cs="Arial"/>
                <w:b/>
                <w:bCs/>
              </w:rPr>
            </w:pPr>
          </w:p>
        </w:tc>
        <w:tc>
          <w:tcPr>
            <w:tcW w:w="7056" w:type="dxa"/>
            <w:gridSpan w:val="3"/>
          </w:tcPr>
          <w:p w14:paraId="000000AB" w14:textId="77777777" w:rsidR="00BA287E" w:rsidRDefault="00000000">
            <w:pPr>
              <w:rPr>
                <w:rFonts w:ascii="Arial" w:eastAsia="Arial" w:hAnsi="Arial" w:cs="Arial"/>
                <w:b/>
                <w:bCs/>
                <w:highlight w:val="darkGray"/>
              </w:rPr>
            </w:pPr>
            <w:r>
              <w:rPr>
                <w:rFonts w:ascii="Arial" w:eastAsia="Arial" w:hAnsi="Arial" w:cs="Arial"/>
                <w:b/>
                <w:bCs/>
              </w:rPr>
              <w:t>[</w:t>
            </w:r>
            <w:r>
              <w:rPr>
                <w:rFonts w:ascii="Arial" w:eastAsia="Arial" w:hAnsi="Arial" w:cs="Arial"/>
                <w:b/>
                <w:bCs/>
                <w:highlight w:val="darkGray"/>
              </w:rPr>
              <w:t xml:space="preserve">INSÉRER LES </w:t>
            </w:r>
            <w:proofErr w:type="gramStart"/>
            <w:r>
              <w:rPr>
                <w:rFonts w:ascii="Arial" w:eastAsia="Arial" w:hAnsi="Arial" w:cs="Arial"/>
                <w:b/>
                <w:bCs/>
                <w:highlight w:val="darkGray"/>
              </w:rPr>
              <w:t>CRÉDITS ]</w:t>
            </w:r>
            <w:proofErr w:type="gramEnd"/>
          </w:p>
          <w:p w14:paraId="000000AC" w14:textId="77777777" w:rsidR="00BA287E" w:rsidRDefault="00BA287E">
            <w:pPr>
              <w:rPr>
                <w:rFonts w:ascii="Arial" w:eastAsia="Arial" w:hAnsi="Arial" w:cs="Arial"/>
                <w:b/>
                <w:bCs/>
              </w:rPr>
            </w:pPr>
          </w:p>
          <w:p w14:paraId="000000AD" w14:textId="77777777" w:rsidR="00BA287E" w:rsidRDefault="00000000">
            <w:pPr>
              <w:rPr>
                <w:rFonts w:ascii="Arial" w:eastAsia="Arial" w:hAnsi="Arial" w:cs="Arial"/>
              </w:rPr>
            </w:pPr>
            <w:r>
              <w:rPr>
                <w:rFonts w:ascii="Arial" w:eastAsia="Arial" w:hAnsi="Arial" w:cs="Arial"/>
              </w:rPr>
              <w:t>Les Crédits doivent être reproduits aux endroits suivants :</w:t>
            </w:r>
          </w:p>
          <w:p w14:paraId="000000AE" w14:textId="77777777" w:rsidR="00BA287E" w:rsidRDefault="00000000">
            <w:pPr>
              <w:rPr>
                <w:rFonts w:ascii="Arial" w:eastAsia="Arial" w:hAnsi="Arial" w:cs="Arial"/>
              </w:rPr>
            </w:pPr>
            <w:sdt>
              <w:sdtPr>
                <w:tag w:val="goog_rdk_47"/>
                <w:id w:val="2108044928"/>
              </w:sdtPr>
              <w:sdtContent>
                <w:r>
                  <w:rPr>
                    <w:rFonts w:ascii="Arial Unicode MS" w:eastAsia="Arial Unicode MS" w:hAnsi="Arial Unicode MS" w:cs="Arial Unicode MS"/>
                  </w:rPr>
                  <w:t>☐</w:t>
                </w:r>
              </w:sdtContent>
            </w:sdt>
            <w:r>
              <w:rPr>
                <w:rFonts w:ascii="Arial" w:eastAsia="Arial" w:hAnsi="Arial" w:cs="Arial"/>
              </w:rPr>
              <w:t xml:space="preserve"> Générique de fin</w:t>
            </w:r>
          </w:p>
          <w:p w14:paraId="000000AF" w14:textId="77777777" w:rsidR="00BA287E" w:rsidRDefault="00000000">
            <w:pPr>
              <w:rPr>
                <w:rFonts w:ascii="Arial" w:eastAsia="Arial" w:hAnsi="Arial" w:cs="Arial"/>
                <w:b/>
                <w:bCs/>
                <w:highlight w:val="darkGray"/>
              </w:rPr>
            </w:pPr>
            <w:sdt>
              <w:sdtPr>
                <w:tag w:val="goog_rdk_48"/>
                <w:id w:val="337063766"/>
              </w:sdtPr>
              <w:sdtContent>
                <w:r>
                  <w:rPr>
                    <w:rFonts w:ascii="Arial Unicode MS" w:eastAsia="Arial Unicode MS" w:hAnsi="Arial Unicode MS" w:cs="Arial Unicode MS"/>
                  </w:rPr>
                  <w:t>☐</w:t>
                </w:r>
              </w:sdtContent>
            </w:sdt>
            <w:r>
              <w:rPr>
                <w:rFonts w:ascii="Arial" w:eastAsia="Arial" w:hAnsi="Arial" w:cs="Arial"/>
              </w:rPr>
              <w:t xml:space="preserve"> Autre : _____________________________________________________</w:t>
            </w:r>
          </w:p>
        </w:tc>
      </w:tr>
      <w:tr w:rsidR="00BA287E" w14:paraId="4A3B94E8" w14:textId="77777777">
        <w:trPr>
          <w:cantSplit/>
          <w:trHeight w:val="293"/>
        </w:trPr>
        <w:tc>
          <w:tcPr>
            <w:tcW w:w="2437" w:type="dxa"/>
          </w:tcPr>
          <w:p w14:paraId="000000B2" w14:textId="77777777" w:rsidR="00BA287E" w:rsidRDefault="00000000">
            <w:pPr>
              <w:rPr>
                <w:rFonts w:ascii="Arial" w:eastAsia="Arial" w:hAnsi="Arial" w:cs="Arial"/>
                <w:b/>
                <w:bCs/>
              </w:rPr>
            </w:pPr>
            <w:sdt>
              <w:sdtPr>
                <w:tag w:val="goog_rdk_49"/>
                <w:id w:val="853966781"/>
              </w:sdtPr>
              <w:sdtContent/>
            </w:sdt>
            <w:r>
              <w:rPr>
                <w:rFonts w:ascii="Arial" w:eastAsia="Arial" w:hAnsi="Arial" w:cs="Arial"/>
                <w:b/>
                <w:bCs/>
              </w:rPr>
              <w:t>CLAUSE DE LA NATION LA PLUS FAVORISÉE (« </w:t>
            </w:r>
            <w:r>
              <w:rPr>
                <w:rFonts w:ascii="Arial" w:eastAsia="Arial" w:hAnsi="Arial" w:cs="Arial"/>
                <w:b/>
                <w:bCs/>
                <w:i/>
                <w:iCs/>
              </w:rPr>
              <w:t>MOST FAVOURED NATION CLAUSE</w:t>
            </w:r>
            <w:r>
              <w:rPr>
                <w:rFonts w:ascii="Arial" w:eastAsia="Arial" w:hAnsi="Arial" w:cs="Arial"/>
                <w:b/>
                <w:bCs/>
              </w:rPr>
              <w:t> » ou « </w:t>
            </w:r>
            <w:r>
              <w:rPr>
                <w:rFonts w:ascii="Arial" w:eastAsia="Arial" w:hAnsi="Arial" w:cs="Arial"/>
                <w:b/>
                <w:bCs/>
                <w:i/>
                <w:iCs/>
              </w:rPr>
              <w:t>MFN</w:t>
            </w:r>
            <w:r>
              <w:rPr>
                <w:rFonts w:ascii="Arial" w:eastAsia="Arial" w:hAnsi="Arial" w:cs="Arial"/>
                <w:b/>
                <w:bCs/>
              </w:rPr>
              <w:t> »)</w:t>
            </w:r>
          </w:p>
        </w:tc>
        <w:tc>
          <w:tcPr>
            <w:tcW w:w="7056" w:type="dxa"/>
            <w:gridSpan w:val="3"/>
          </w:tcPr>
          <w:p w14:paraId="000000B3" w14:textId="77777777" w:rsidR="00BA287E" w:rsidRDefault="00000000">
            <w:pPr>
              <w:rPr>
                <w:rFonts w:ascii="Arial" w:eastAsia="Arial" w:hAnsi="Arial" w:cs="Arial"/>
              </w:rPr>
            </w:pPr>
            <w:sdt>
              <w:sdtPr>
                <w:tag w:val="goog_rdk_50"/>
                <w:id w:val="-499425275"/>
              </w:sdtPr>
              <w:sdtContent>
                <w:r>
                  <w:rPr>
                    <w:rFonts w:ascii="Arial Unicode MS" w:eastAsia="Arial Unicode MS" w:hAnsi="Arial Unicode MS" w:cs="Arial Unicode MS"/>
                  </w:rPr>
                  <w:t>☐</w:t>
                </w:r>
              </w:sdtContent>
            </w:sdt>
            <w:r>
              <w:rPr>
                <w:rFonts w:ascii="Arial" w:eastAsia="Arial" w:hAnsi="Arial" w:cs="Arial"/>
              </w:rPr>
              <w:t xml:space="preserve"> Non :</w:t>
            </w:r>
          </w:p>
          <w:p w14:paraId="000000B4" w14:textId="77777777" w:rsidR="00BA287E" w:rsidRDefault="00000000">
            <w:pPr>
              <w:rPr>
                <w:rFonts w:ascii="Arial" w:eastAsia="Arial" w:hAnsi="Arial" w:cs="Arial"/>
                <w:b/>
                <w:bCs/>
              </w:rPr>
            </w:pPr>
            <w:sdt>
              <w:sdtPr>
                <w:tag w:val="goog_rdk_51"/>
                <w:id w:val="-972251347"/>
              </w:sdtPr>
              <w:sdtContent>
                <w:r>
                  <w:rPr>
                    <w:rFonts w:ascii="Arial Unicode MS" w:eastAsia="Arial Unicode MS" w:hAnsi="Arial Unicode MS" w:cs="Arial Unicode MS"/>
                  </w:rPr>
                  <w:t>☐</w:t>
                </w:r>
              </w:sdtContent>
            </w:sdt>
            <w:r>
              <w:rPr>
                <w:rFonts w:ascii="Arial" w:eastAsia="Arial" w:hAnsi="Arial" w:cs="Arial"/>
              </w:rPr>
              <w:t xml:space="preserve"> Oui : avec </w:t>
            </w:r>
          </w:p>
          <w:p w14:paraId="000000B5" w14:textId="77777777" w:rsidR="00BA287E" w:rsidRDefault="00000000">
            <w:pPr>
              <w:ind w:left="712"/>
              <w:rPr>
                <w:rFonts w:ascii="Arial" w:eastAsia="Arial" w:hAnsi="Arial" w:cs="Arial"/>
              </w:rPr>
            </w:pPr>
            <w:sdt>
              <w:sdtPr>
                <w:tag w:val="goog_rdk_52"/>
                <w:id w:val="-1454423601"/>
              </w:sdtPr>
              <w:sdtContent>
                <w:r>
                  <w:rPr>
                    <w:rFonts w:ascii="Arial Unicode MS" w:eastAsia="Arial Unicode MS" w:hAnsi="Arial Unicode MS" w:cs="Arial Unicode MS"/>
                  </w:rPr>
                  <w:t>☐</w:t>
                </w:r>
              </w:sdtContent>
            </w:sdt>
            <w:r>
              <w:rPr>
                <w:rFonts w:ascii="Arial" w:eastAsia="Arial" w:hAnsi="Arial" w:cs="Arial"/>
              </w:rPr>
              <w:t xml:space="preserve"> les autres ayants droit de l’Œuvre musicale</w:t>
            </w:r>
          </w:p>
          <w:p w14:paraId="000000B6" w14:textId="77777777" w:rsidR="00BA287E" w:rsidRDefault="00000000">
            <w:pPr>
              <w:ind w:left="712"/>
              <w:rPr>
                <w:rFonts w:ascii="Arial" w:eastAsia="Arial" w:hAnsi="Arial" w:cs="Arial"/>
              </w:rPr>
            </w:pPr>
            <w:sdt>
              <w:sdtPr>
                <w:tag w:val="goog_rdk_53"/>
                <w:id w:val="-1026085653"/>
              </w:sdtPr>
              <w:sdtContent>
                <w:r>
                  <w:rPr>
                    <w:rFonts w:ascii="Arial Unicode MS" w:eastAsia="Arial Unicode MS" w:hAnsi="Arial Unicode MS" w:cs="Arial Unicode MS"/>
                  </w:rPr>
                  <w:t>☐</w:t>
                </w:r>
              </w:sdtContent>
            </w:sdt>
            <w:r>
              <w:rPr>
                <w:rFonts w:ascii="Arial" w:eastAsia="Arial" w:hAnsi="Arial" w:cs="Arial"/>
              </w:rPr>
              <w:t xml:space="preserve"> les détenteurs des droits sur l’enregistrement sonore reproduisant l’Œuvre musicale.</w:t>
            </w:r>
          </w:p>
          <w:p w14:paraId="000000B7" w14:textId="77777777" w:rsidR="00BA287E" w:rsidRDefault="00000000">
            <w:pPr>
              <w:ind w:left="712"/>
              <w:rPr>
                <w:rFonts w:ascii="Arial" w:eastAsia="Arial" w:hAnsi="Arial" w:cs="Arial"/>
              </w:rPr>
            </w:pPr>
            <w:sdt>
              <w:sdtPr>
                <w:tag w:val="goog_rdk_54"/>
                <w:id w:val="-598651815"/>
              </w:sdtPr>
              <w:sdtContent>
                <w:r>
                  <w:rPr>
                    <w:rFonts w:ascii="Arial Unicode MS" w:eastAsia="Arial Unicode MS" w:hAnsi="Arial Unicode MS" w:cs="Arial Unicode MS"/>
                  </w:rPr>
                  <w:t>☐</w:t>
                </w:r>
              </w:sdtContent>
            </w:sdt>
            <w:r>
              <w:rPr>
                <w:rFonts w:ascii="Arial" w:eastAsia="Arial" w:hAnsi="Arial" w:cs="Arial"/>
              </w:rPr>
              <w:t xml:space="preserve"> les autres œuvres musicales reproduites dans la Production</w:t>
            </w:r>
          </w:p>
          <w:p w14:paraId="000000B8" w14:textId="77777777" w:rsidR="00BA287E" w:rsidRDefault="00BA287E">
            <w:pPr>
              <w:ind w:left="712"/>
              <w:rPr>
                <w:rFonts w:ascii="Arial" w:eastAsia="Arial" w:hAnsi="Arial" w:cs="Arial"/>
                <w:b/>
                <w:bCs/>
              </w:rPr>
            </w:pPr>
          </w:p>
        </w:tc>
      </w:tr>
      <w:tr w:rsidR="00BA287E" w14:paraId="6ACC5BF9" w14:textId="77777777">
        <w:trPr>
          <w:cantSplit/>
          <w:trHeight w:val="293"/>
        </w:trPr>
        <w:tc>
          <w:tcPr>
            <w:tcW w:w="2437" w:type="dxa"/>
          </w:tcPr>
          <w:p w14:paraId="000000BB" w14:textId="77777777" w:rsidR="00BA287E" w:rsidRDefault="00000000">
            <w:pPr>
              <w:rPr>
                <w:rFonts w:ascii="Arial" w:eastAsia="Arial" w:hAnsi="Arial" w:cs="Arial"/>
                <w:b/>
                <w:bCs/>
              </w:rPr>
            </w:pPr>
            <w:r>
              <w:rPr>
                <w:rFonts w:ascii="Arial" w:eastAsia="Arial" w:hAnsi="Arial" w:cs="Arial"/>
                <w:b/>
                <w:bCs/>
              </w:rPr>
              <w:t>RÉMUNÉRATION</w:t>
            </w:r>
          </w:p>
        </w:tc>
        <w:tc>
          <w:tcPr>
            <w:tcW w:w="7056" w:type="dxa"/>
            <w:gridSpan w:val="3"/>
          </w:tcPr>
          <w:p w14:paraId="000000BC" w14:textId="77777777" w:rsidR="00BA287E" w:rsidRDefault="00000000">
            <w:pPr>
              <w:rPr>
                <w:rFonts w:ascii="Arial" w:eastAsia="Arial" w:hAnsi="Arial" w:cs="Arial"/>
              </w:rPr>
            </w:pPr>
            <w:r>
              <w:rPr>
                <w:rFonts w:ascii="Arial" w:eastAsia="Arial" w:hAnsi="Arial" w:cs="Arial"/>
              </w:rPr>
              <w:t xml:space="preserve">Une somme de </w:t>
            </w:r>
            <w:r>
              <w:rPr>
                <w:rFonts w:ascii="Arial" w:eastAsia="Arial" w:hAnsi="Arial" w:cs="Arial"/>
                <w:b/>
                <w:bCs/>
              </w:rPr>
              <w:t xml:space="preserve">[INSÉRER LE MONTANT EN LETTRES] </w:t>
            </w:r>
            <w:r>
              <w:rPr>
                <w:rFonts w:ascii="Arial" w:eastAsia="Arial" w:hAnsi="Arial" w:cs="Arial"/>
              </w:rPr>
              <w:t xml:space="preserve">dollars canadiens </w:t>
            </w:r>
            <w:r>
              <w:rPr>
                <w:rFonts w:ascii="Arial" w:eastAsia="Arial" w:hAnsi="Arial" w:cs="Arial"/>
                <w:b/>
                <w:bCs/>
              </w:rPr>
              <w:t xml:space="preserve">([INSÉRER LE MONTANT EN CHIFFRES] _________$ CAN) </w:t>
            </w:r>
            <w:r>
              <w:rPr>
                <w:rFonts w:ascii="Arial" w:eastAsia="Arial" w:hAnsi="Arial" w:cs="Arial"/>
              </w:rPr>
              <w:t>plus taxes applicables.</w:t>
            </w:r>
          </w:p>
        </w:tc>
      </w:tr>
      <w:tr w:rsidR="00BA287E" w14:paraId="3CF15B8A" w14:textId="77777777">
        <w:trPr>
          <w:cantSplit/>
          <w:trHeight w:val="293"/>
        </w:trPr>
        <w:tc>
          <w:tcPr>
            <w:tcW w:w="2437" w:type="dxa"/>
          </w:tcPr>
          <w:p w14:paraId="000000BF" w14:textId="77777777" w:rsidR="00BA287E" w:rsidRDefault="00000000">
            <w:pPr>
              <w:rPr>
                <w:rFonts w:ascii="Arial" w:eastAsia="Arial" w:hAnsi="Arial" w:cs="Arial"/>
                <w:b/>
                <w:bCs/>
              </w:rPr>
            </w:pPr>
            <w:r>
              <w:rPr>
                <w:rFonts w:ascii="Arial" w:eastAsia="Arial" w:hAnsi="Arial" w:cs="Arial"/>
                <w:b/>
                <w:bCs/>
              </w:rPr>
              <w:t>MODALITÉS DE PAIEMENT DE LA RÉMUNÉRATION</w:t>
            </w:r>
          </w:p>
        </w:tc>
        <w:tc>
          <w:tcPr>
            <w:tcW w:w="7056" w:type="dxa"/>
            <w:gridSpan w:val="3"/>
          </w:tcPr>
          <w:p w14:paraId="000000C0" w14:textId="77777777" w:rsidR="00BA287E" w:rsidRDefault="00000000">
            <w:pPr>
              <w:rPr>
                <w:rFonts w:ascii="Arial" w:eastAsia="Arial" w:hAnsi="Arial" w:cs="Arial"/>
              </w:rPr>
            </w:pPr>
            <w:r>
              <w:rPr>
                <w:rFonts w:ascii="Arial" w:eastAsia="Arial" w:hAnsi="Arial" w:cs="Arial"/>
              </w:rPr>
              <w:t>La Rémunération est payable dans les</w:t>
            </w:r>
            <w:r>
              <w:rPr>
                <w:rFonts w:ascii="Arial" w:eastAsia="Arial" w:hAnsi="Arial" w:cs="Arial"/>
                <w:sz w:val="21"/>
                <w:szCs w:val="21"/>
              </w:rPr>
              <w:t xml:space="preserve"> </w:t>
            </w:r>
            <w:r>
              <w:rPr>
                <w:rFonts w:ascii="Arial" w:eastAsia="Arial" w:hAnsi="Arial" w:cs="Arial"/>
                <w:b/>
                <w:bCs/>
              </w:rPr>
              <w:t xml:space="preserve">[INSÉRER LE NOMBRE DE JOURS] </w:t>
            </w:r>
            <w:r>
              <w:rPr>
                <w:rFonts w:ascii="Arial" w:eastAsia="Arial" w:hAnsi="Arial" w:cs="Arial"/>
              </w:rPr>
              <w:t xml:space="preserve">jours de la réception d’une facture, par </w:t>
            </w:r>
            <w:r>
              <w:rPr>
                <w:rFonts w:ascii="Arial" w:eastAsia="Arial" w:hAnsi="Arial" w:cs="Arial"/>
                <w:b/>
                <w:bCs/>
              </w:rPr>
              <w:t>[INSÉRER LE MODE DE PAIEMENT]</w:t>
            </w:r>
            <w:r>
              <w:rPr>
                <w:rFonts w:ascii="Arial" w:eastAsia="Arial" w:hAnsi="Arial" w:cs="Arial"/>
              </w:rPr>
              <w:t>.</w:t>
            </w:r>
          </w:p>
        </w:tc>
      </w:tr>
    </w:tbl>
    <w:p w14:paraId="000000C3" w14:textId="77777777" w:rsidR="00BA287E" w:rsidRDefault="00000000">
      <w:pPr>
        <w:rPr>
          <w:rFonts w:ascii="Arial" w:eastAsia="Arial" w:hAnsi="Arial" w:cs="Arial"/>
          <w:b/>
          <w:bCs/>
        </w:rPr>
      </w:pPr>
      <w:r>
        <w:br w:type="page"/>
      </w:r>
    </w:p>
    <w:p w14:paraId="000000C4" w14:textId="77777777" w:rsidR="00BA287E" w:rsidRDefault="00000000">
      <w:pPr>
        <w:spacing w:after="160" w:line="259" w:lineRule="auto"/>
        <w:jc w:val="center"/>
        <w:rPr>
          <w:rFonts w:ascii="Arial" w:eastAsia="Arial" w:hAnsi="Arial" w:cs="Arial"/>
          <w:b/>
          <w:bCs/>
          <w:highlight w:val="darkGray"/>
        </w:rPr>
      </w:pPr>
      <w:r>
        <w:rPr>
          <w:rFonts w:ascii="Arial" w:eastAsia="Arial" w:hAnsi="Arial" w:cs="Arial"/>
          <w:b/>
          <w:bCs/>
          <w:highlight w:val="darkGray"/>
        </w:rPr>
        <w:lastRenderedPageBreak/>
        <w:t>CONDITIONS GÉNÉRALES</w:t>
      </w:r>
    </w:p>
    <w:p w14:paraId="000000C5" w14:textId="77777777" w:rsidR="00BA287E" w:rsidRDefault="00BA287E">
      <w:pPr>
        <w:jc w:val="both"/>
        <w:rPr>
          <w:rFonts w:ascii="Arial" w:eastAsia="Arial" w:hAnsi="Arial" w:cs="Arial"/>
        </w:rPr>
      </w:pPr>
    </w:p>
    <w:p w14:paraId="000000C6" w14:textId="77777777" w:rsidR="00BA287E" w:rsidRDefault="00000000">
      <w:pPr>
        <w:numPr>
          <w:ilvl w:val="0"/>
          <w:numId w:val="1"/>
        </w:numPr>
        <w:pBdr>
          <w:top w:val="nil"/>
          <w:left w:val="nil"/>
          <w:bottom w:val="nil"/>
          <w:right w:val="nil"/>
          <w:between w:val="nil"/>
        </w:pBdr>
        <w:ind w:left="567" w:hanging="567"/>
        <w:jc w:val="both"/>
        <w:rPr>
          <w:rFonts w:ascii="Arial" w:eastAsia="Arial" w:hAnsi="Arial" w:cs="Arial"/>
          <w:color w:val="000000"/>
        </w:rPr>
      </w:pPr>
      <w:sdt>
        <w:sdtPr>
          <w:tag w:val="goog_rdk_55"/>
          <w:id w:val="1269212194"/>
        </w:sdtPr>
        <w:sdtContent/>
      </w:sdt>
      <w:r>
        <w:rPr>
          <w:rFonts w:ascii="Arial" w:eastAsia="Arial" w:hAnsi="Arial" w:cs="Arial"/>
          <w:b/>
          <w:bCs/>
          <w:u w:val="single"/>
        </w:rPr>
        <w:t>Contrat</w:t>
      </w:r>
      <w:r>
        <w:rPr>
          <w:rFonts w:ascii="Arial" w:eastAsia="Arial" w:hAnsi="Arial" w:cs="Arial"/>
          <w:color w:val="000000"/>
        </w:rPr>
        <w:t xml:space="preserve"> : </w:t>
      </w:r>
      <w:r>
        <w:rPr>
          <w:rFonts w:ascii="Arial" w:eastAsia="Arial" w:hAnsi="Arial" w:cs="Arial"/>
        </w:rPr>
        <w:t>Les conditions générales suivantes constituent les « </w:t>
      </w:r>
      <w:r>
        <w:rPr>
          <w:rFonts w:ascii="Arial" w:eastAsia="Arial" w:hAnsi="Arial" w:cs="Arial"/>
          <w:b/>
          <w:bCs/>
        </w:rPr>
        <w:t>Conditions générales</w:t>
      </w:r>
      <w:r>
        <w:rPr>
          <w:rFonts w:ascii="Arial" w:eastAsia="Arial" w:hAnsi="Arial" w:cs="Arial"/>
        </w:rPr>
        <w:t> » et elles doivent être lues avec les Conditions spécifiques énoncées ci-dessus. Les Conditions générales, les Conditions spécifiques et toute annexe complémentaire jointe aux présentes constituent conjointement le « </w:t>
      </w:r>
      <w:r>
        <w:rPr>
          <w:rFonts w:ascii="Arial" w:eastAsia="Arial" w:hAnsi="Arial" w:cs="Arial"/>
          <w:b/>
          <w:bCs/>
        </w:rPr>
        <w:t>Contrat</w:t>
      </w:r>
      <w:r>
        <w:rPr>
          <w:rFonts w:ascii="Arial" w:eastAsia="Arial" w:hAnsi="Arial" w:cs="Arial"/>
        </w:rPr>
        <w:t> ». Advenant toute contradiction ou ambiguïté entre les dispositions des Conditions spécifiques et celles contenues dans les Conditions générales, les dispositions des Conditions spécifiques prévaudront.</w:t>
      </w:r>
      <w:r>
        <w:rPr>
          <w:rFonts w:ascii="Arial" w:eastAsia="Arial" w:hAnsi="Arial" w:cs="Arial"/>
          <w:color w:val="000000"/>
        </w:rPr>
        <w:t xml:space="preserve"> </w:t>
      </w:r>
    </w:p>
    <w:p w14:paraId="000000C7" w14:textId="77777777" w:rsidR="00BA287E" w:rsidRDefault="00BA287E">
      <w:pPr>
        <w:rPr>
          <w:rFonts w:ascii="Arial" w:eastAsia="Arial" w:hAnsi="Arial" w:cs="Arial"/>
        </w:rPr>
      </w:pPr>
    </w:p>
    <w:p w14:paraId="000000C8" w14:textId="77777777" w:rsidR="00BA287E" w:rsidRDefault="00000000">
      <w:pPr>
        <w:numPr>
          <w:ilvl w:val="0"/>
          <w:numId w:val="1"/>
        </w:numPr>
        <w:pBdr>
          <w:top w:val="nil"/>
          <w:left w:val="nil"/>
          <w:bottom w:val="nil"/>
          <w:right w:val="nil"/>
          <w:between w:val="nil"/>
        </w:pBdr>
        <w:ind w:left="567" w:hanging="567"/>
        <w:jc w:val="both"/>
        <w:rPr>
          <w:rFonts w:ascii="Arial" w:eastAsia="Arial" w:hAnsi="Arial" w:cs="Arial"/>
        </w:rPr>
      </w:pPr>
      <w:r>
        <w:rPr>
          <w:rFonts w:ascii="Arial" w:eastAsia="Arial" w:hAnsi="Arial" w:cs="Arial"/>
          <w:b/>
          <w:bCs/>
          <w:u w:val="single"/>
        </w:rPr>
        <w:t>Production</w:t>
      </w:r>
      <w:r>
        <w:rPr>
          <w:rFonts w:ascii="Arial" w:eastAsia="Arial" w:hAnsi="Arial" w:cs="Arial"/>
        </w:rPr>
        <w:t> : T</w:t>
      </w:r>
      <w:r>
        <w:rPr>
          <w:rFonts w:ascii="Arial" w:eastAsia="Arial" w:hAnsi="Arial" w:cs="Arial"/>
          <w:color w:val="000000"/>
        </w:rPr>
        <w:t>oute référence faite à la « </w:t>
      </w:r>
      <w:r>
        <w:rPr>
          <w:rFonts w:ascii="Arial" w:eastAsia="Arial" w:hAnsi="Arial" w:cs="Arial"/>
          <w:b/>
          <w:bCs/>
          <w:color w:val="000000"/>
        </w:rPr>
        <w:t>Production</w:t>
      </w:r>
      <w:r>
        <w:rPr>
          <w:rFonts w:ascii="Arial" w:eastAsia="Arial" w:hAnsi="Arial" w:cs="Arial"/>
          <w:color w:val="000000"/>
        </w:rPr>
        <w:t xml:space="preserve"> » dans les présentes Conditions générales comprend, le cas échéant, la Promotion de cette Production. </w:t>
      </w:r>
    </w:p>
    <w:p w14:paraId="000000C9" w14:textId="77777777" w:rsidR="00BA287E" w:rsidRDefault="00BA287E">
      <w:pPr>
        <w:pBdr>
          <w:top w:val="nil"/>
          <w:left w:val="nil"/>
          <w:bottom w:val="nil"/>
          <w:right w:val="nil"/>
          <w:between w:val="nil"/>
        </w:pBdr>
        <w:ind w:left="720"/>
        <w:rPr>
          <w:rFonts w:ascii="Arial" w:eastAsia="Arial" w:hAnsi="Arial" w:cs="Arial"/>
          <w:b/>
          <w:bCs/>
          <w:color w:val="000000"/>
          <w:u w:val="single"/>
        </w:rPr>
      </w:pPr>
    </w:p>
    <w:p w14:paraId="000000CA" w14:textId="77777777" w:rsidR="00BA287E" w:rsidRDefault="00000000">
      <w:pPr>
        <w:numPr>
          <w:ilvl w:val="0"/>
          <w:numId w:val="1"/>
        </w:numPr>
        <w:pBdr>
          <w:top w:val="nil"/>
          <w:left w:val="nil"/>
          <w:bottom w:val="nil"/>
          <w:right w:val="nil"/>
          <w:between w:val="nil"/>
        </w:pBdr>
        <w:ind w:left="567" w:hanging="567"/>
        <w:jc w:val="both"/>
        <w:rPr>
          <w:rFonts w:ascii="Arial" w:eastAsia="Arial" w:hAnsi="Arial" w:cs="Arial"/>
        </w:rPr>
      </w:pPr>
      <w:sdt>
        <w:sdtPr>
          <w:tag w:val="goog_rdk_56"/>
          <w:id w:val="1950220052"/>
        </w:sdtPr>
        <w:sdtContent/>
      </w:sdt>
      <w:r>
        <w:rPr>
          <w:rFonts w:ascii="Arial" w:eastAsia="Arial" w:hAnsi="Arial" w:cs="Arial"/>
          <w:b/>
          <w:bCs/>
          <w:u w:val="single"/>
        </w:rPr>
        <w:t>Licence</w:t>
      </w:r>
      <w:r>
        <w:rPr>
          <w:rFonts w:ascii="Arial" w:eastAsia="Arial" w:hAnsi="Arial" w:cs="Arial"/>
        </w:rPr>
        <w:t xml:space="preserve"> : En contrepartie du paiement de la Rémunération, et sous réserve du parfait respect par le Licencié des termes du présent Contrat, l’Ayant Droit </w:t>
      </w:r>
      <w:proofErr w:type="gramStart"/>
      <w:r>
        <w:rPr>
          <w:rFonts w:ascii="Arial" w:eastAsia="Arial" w:hAnsi="Arial" w:cs="Arial"/>
        </w:rPr>
        <w:t>concède</w:t>
      </w:r>
      <w:proofErr w:type="gramEnd"/>
      <w:r>
        <w:rPr>
          <w:rFonts w:ascii="Arial" w:eastAsia="Arial" w:hAnsi="Arial" w:cs="Arial"/>
        </w:rPr>
        <w:t xml:space="preserve"> au Licencié, dans les limites de la Part de l’Ayant Droit, une licence de reproduction et de synchronisation de l’Œuvre musicale dans la Production, aux fins de l’exploitation de cette Production et de sa Promotion dans les Médias, pendant la Durée et dans le Territoire (la « </w:t>
      </w:r>
      <w:r>
        <w:rPr>
          <w:rFonts w:ascii="Arial" w:eastAsia="Arial" w:hAnsi="Arial" w:cs="Arial"/>
          <w:b/>
          <w:bCs/>
        </w:rPr>
        <w:t>Licence</w:t>
      </w:r>
      <w:r>
        <w:rPr>
          <w:rFonts w:ascii="Arial" w:eastAsia="Arial" w:hAnsi="Arial" w:cs="Arial"/>
        </w:rPr>
        <w:t> »).</w:t>
      </w:r>
    </w:p>
    <w:p w14:paraId="000000CB" w14:textId="77777777" w:rsidR="00BA287E" w:rsidRDefault="00BA287E">
      <w:pPr>
        <w:pBdr>
          <w:top w:val="nil"/>
          <w:left w:val="nil"/>
          <w:bottom w:val="nil"/>
          <w:right w:val="nil"/>
          <w:between w:val="nil"/>
        </w:pBdr>
        <w:ind w:left="720"/>
        <w:rPr>
          <w:rFonts w:ascii="Arial" w:eastAsia="Arial" w:hAnsi="Arial" w:cs="Arial"/>
          <w:color w:val="000000"/>
        </w:rPr>
      </w:pPr>
    </w:p>
    <w:p w14:paraId="000000CC" w14:textId="77777777" w:rsidR="00BA287E" w:rsidRDefault="00000000">
      <w:pPr>
        <w:numPr>
          <w:ilvl w:val="0"/>
          <w:numId w:val="1"/>
        </w:numPr>
        <w:pBdr>
          <w:top w:val="nil"/>
          <w:left w:val="nil"/>
          <w:bottom w:val="nil"/>
          <w:right w:val="nil"/>
          <w:between w:val="nil"/>
        </w:pBdr>
        <w:ind w:left="567" w:hanging="567"/>
        <w:jc w:val="both"/>
        <w:rPr>
          <w:rFonts w:ascii="Arial" w:eastAsia="Arial" w:hAnsi="Arial" w:cs="Arial"/>
        </w:rPr>
      </w:pPr>
      <w:sdt>
        <w:sdtPr>
          <w:tag w:val="goog_rdk_57"/>
          <w:id w:val="1506352820"/>
        </w:sdtPr>
        <w:sdtContent/>
      </w:sdt>
      <w:r>
        <w:rPr>
          <w:rFonts w:ascii="Arial" w:eastAsia="Arial" w:hAnsi="Arial" w:cs="Arial"/>
          <w:b/>
          <w:bCs/>
          <w:u w:val="single"/>
        </w:rPr>
        <w:t>Prise d’effet de la Licence</w:t>
      </w:r>
      <w:r>
        <w:rPr>
          <w:rFonts w:ascii="Arial" w:eastAsia="Arial" w:hAnsi="Arial" w:cs="Arial"/>
          <w:b/>
          <w:bCs/>
        </w:rPr>
        <w:t xml:space="preserve"> </w:t>
      </w:r>
      <w:r>
        <w:rPr>
          <w:rFonts w:ascii="Arial" w:eastAsia="Arial" w:hAnsi="Arial" w:cs="Arial"/>
        </w:rPr>
        <w:t>: La présente Licence ne sera effective qu’à partir du moment où le Contrat aura été signé par les deux parties et que la Rémunération aura été intégralement payée à l’Ayant Droit. Aucun droit n’est ainsi concédé au Licencié avant la réalisation de ces deux conditions.</w:t>
      </w:r>
    </w:p>
    <w:p w14:paraId="000000CD" w14:textId="77777777" w:rsidR="00BA287E" w:rsidRDefault="00BA287E">
      <w:pPr>
        <w:pBdr>
          <w:top w:val="nil"/>
          <w:left w:val="nil"/>
          <w:bottom w:val="nil"/>
          <w:right w:val="nil"/>
          <w:between w:val="nil"/>
        </w:pBdr>
        <w:ind w:left="720"/>
        <w:rPr>
          <w:rFonts w:ascii="Arial" w:eastAsia="Arial" w:hAnsi="Arial" w:cs="Arial"/>
          <w:b/>
          <w:bCs/>
          <w:color w:val="000000"/>
          <w:u w:val="single"/>
        </w:rPr>
      </w:pPr>
    </w:p>
    <w:p w14:paraId="000000CE" w14:textId="77777777" w:rsidR="00BA287E" w:rsidRDefault="00000000">
      <w:pPr>
        <w:numPr>
          <w:ilvl w:val="0"/>
          <w:numId w:val="1"/>
        </w:numPr>
        <w:pBdr>
          <w:top w:val="nil"/>
          <w:left w:val="nil"/>
          <w:bottom w:val="nil"/>
          <w:right w:val="nil"/>
          <w:between w:val="nil"/>
        </w:pBdr>
        <w:ind w:left="567" w:hanging="567"/>
        <w:jc w:val="both"/>
        <w:rPr>
          <w:rFonts w:ascii="Arial" w:eastAsia="Arial" w:hAnsi="Arial" w:cs="Arial"/>
        </w:rPr>
      </w:pPr>
      <w:sdt>
        <w:sdtPr>
          <w:tag w:val="goog_rdk_58"/>
          <w:id w:val="938796270"/>
        </w:sdtPr>
        <w:sdtContent/>
      </w:sdt>
      <w:r>
        <w:rPr>
          <w:rFonts w:ascii="Arial" w:eastAsia="Arial" w:hAnsi="Arial" w:cs="Arial"/>
          <w:b/>
          <w:bCs/>
          <w:u w:val="single"/>
        </w:rPr>
        <w:t>Réserve de droits</w:t>
      </w:r>
      <w:r>
        <w:rPr>
          <w:rFonts w:ascii="Arial" w:eastAsia="Arial" w:hAnsi="Arial" w:cs="Arial"/>
        </w:rPr>
        <w:t xml:space="preserve"> : Les droits non expressément concédés par l’Ayant Droit aux termes de la présente Licence lui demeurent exclusivement réservés. </w:t>
      </w:r>
    </w:p>
    <w:p w14:paraId="000000CF" w14:textId="77777777" w:rsidR="00BA287E" w:rsidRDefault="00BA287E">
      <w:pPr>
        <w:pBdr>
          <w:top w:val="nil"/>
          <w:left w:val="nil"/>
          <w:bottom w:val="nil"/>
          <w:right w:val="nil"/>
          <w:between w:val="nil"/>
        </w:pBdr>
        <w:ind w:left="567"/>
        <w:jc w:val="both"/>
        <w:rPr>
          <w:rFonts w:ascii="Arial" w:eastAsia="Arial" w:hAnsi="Arial" w:cs="Arial"/>
        </w:rPr>
      </w:pPr>
    </w:p>
    <w:p w14:paraId="000000D0" w14:textId="77777777" w:rsidR="00BA287E" w:rsidRDefault="00000000">
      <w:pPr>
        <w:numPr>
          <w:ilvl w:val="0"/>
          <w:numId w:val="1"/>
        </w:numPr>
        <w:pBdr>
          <w:top w:val="nil"/>
          <w:left w:val="nil"/>
          <w:bottom w:val="nil"/>
          <w:right w:val="nil"/>
          <w:between w:val="nil"/>
        </w:pBdr>
        <w:ind w:left="567" w:hanging="567"/>
        <w:jc w:val="both"/>
        <w:rPr>
          <w:rFonts w:ascii="Arial" w:eastAsia="Arial" w:hAnsi="Arial" w:cs="Arial"/>
        </w:rPr>
      </w:pPr>
      <w:r>
        <w:rPr>
          <w:rFonts w:ascii="Arial" w:eastAsia="Arial" w:hAnsi="Arial" w:cs="Arial"/>
          <w:b/>
          <w:bCs/>
          <w:u w:val="single"/>
        </w:rPr>
        <w:t>Rémunération</w:t>
      </w:r>
      <w:r>
        <w:rPr>
          <w:rFonts w:ascii="Arial" w:eastAsia="Arial" w:hAnsi="Arial" w:cs="Arial"/>
        </w:rPr>
        <w:t> : Le Licencié s’engage à verser à l’Ayant Droit la Rémunération conformément aux Modalités de Paiement de la Rémunération prévues aux Conditions spécifiques. Le Licencié assumera tous les frais de virement, le cas échéant. La Rémunération n’est pas remboursable.</w:t>
      </w:r>
    </w:p>
    <w:p w14:paraId="000000D1" w14:textId="77777777" w:rsidR="00BA287E" w:rsidRDefault="00BA287E">
      <w:pPr>
        <w:pBdr>
          <w:top w:val="nil"/>
          <w:left w:val="nil"/>
          <w:bottom w:val="nil"/>
          <w:right w:val="nil"/>
          <w:between w:val="nil"/>
        </w:pBdr>
        <w:ind w:left="567"/>
        <w:jc w:val="both"/>
        <w:rPr>
          <w:rFonts w:ascii="Arial" w:eastAsia="Arial" w:hAnsi="Arial" w:cs="Arial"/>
        </w:rPr>
      </w:pPr>
    </w:p>
    <w:p w14:paraId="000000D2" w14:textId="77777777" w:rsidR="00BA287E" w:rsidRPr="004B3519" w:rsidRDefault="00000000">
      <w:pPr>
        <w:numPr>
          <w:ilvl w:val="0"/>
          <w:numId w:val="1"/>
        </w:numPr>
        <w:pBdr>
          <w:top w:val="nil"/>
          <w:left w:val="nil"/>
          <w:bottom w:val="nil"/>
          <w:right w:val="nil"/>
          <w:between w:val="nil"/>
        </w:pBdr>
        <w:ind w:left="567" w:hanging="567"/>
        <w:jc w:val="both"/>
        <w:rPr>
          <w:rFonts w:ascii="Arial" w:eastAsia="Arial" w:hAnsi="Arial" w:cs="Arial"/>
        </w:rPr>
      </w:pPr>
      <w:sdt>
        <w:sdtPr>
          <w:tag w:val="goog_rdk_59"/>
          <w:id w:val="203004010"/>
        </w:sdtPr>
        <w:sdtContent/>
      </w:sdt>
      <w:sdt>
        <w:sdtPr>
          <w:tag w:val="goog_rdk_60"/>
          <w:id w:val="-542600806"/>
        </w:sdtPr>
        <w:sdtContent/>
      </w:sdt>
      <w:r w:rsidRPr="004B3519">
        <w:rPr>
          <w:rFonts w:ascii="Arial" w:eastAsia="Arial" w:hAnsi="Arial" w:cs="Arial"/>
          <w:b/>
          <w:bCs/>
          <w:color w:val="000000"/>
          <w:u w:val="single"/>
        </w:rPr>
        <w:t>Redevances</w:t>
      </w:r>
      <w:r w:rsidRPr="004B3519">
        <w:rPr>
          <w:rFonts w:ascii="Arial" w:eastAsia="Arial" w:hAnsi="Arial" w:cs="Arial"/>
          <w:color w:val="000000"/>
        </w:rPr>
        <w:t xml:space="preserve"> : </w:t>
      </w:r>
      <w:r w:rsidRPr="004B3519">
        <w:rPr>
          <w:rFonts w:ascii="Arial" w:eastAsia="Arial" w:hAnsi="Arial" w:cs="Arial"/>
        </w:rPr>
        <w:t>L’exécution publique, la diffusion, la communication au public et la reproduction de l’Œuvre musicale intégrée à la Production sont subordonnées à l’obtention de licences auprès des sociétés de gestion collective ou des organismes de perception de droits concernés dans chaque pays du Territoire (ou à défaut, dans le cas où de telles licences n’existeraient pas dans un pays du Territoire, à l’obtention de licences auprès de l’Ayant Droit directement (si celui-ci détient ces droits) ou de tout autre personne agissant pour le compte de l’Ayant Droit</w:t>
      </w:r>
      <w:sdt>
        <w:sdtPr>
          <w:tag w:val="goog_rdk_61"/>
          <w:id w:val="-413405927"/>
        </w:sdtPr>
        <w:sdtContent>
          <w:r w:rsidRPr="004B3519">
            <w:rPr>
              <w:rFonts w:ascii="Arial" w:eastAsia="Arial" w:hAnsi="Arial" w:cs="Arial"/>
            </w:rPr>
            <w:t>,</w:t>
          </w:r>
        </w:sdtContent>
      </w:sdt>
      <w:r w:rsidRPr="004B3519">
        <w:rPr>
          <w:rFonts w:ascii="Arial" w:eastAsia="Arial" w:hAnsi="Arial" w:cs="Arial"/>
        </w:rPr>
        <w:t xml:space="preserve"> le cas échéant), et au paiement des frais et redevances par toute personne qui exécute publiquement, diffuse, communique au public ou reproduit la Production, y compris sans limitation, tout diffuseur traditionnel ou numérique de la Production ou le Licencié lui-même. La Rémunération ne comprend ou ne remplace en aucun cas les redevances devant être versées aux sociétés de gestion collective ou organismes de perception de droits pour l’exploitation autorisée de l’Œuvre musicale. </w:t>
      </w:r>
    </w:p>
    <w:p w14:paraId="000000D3" w14:textId="77777777" w:rsidR="00BA287E" w:rsidRDefault="00BA287E">
      <w:pPr>
        <w:pBdr>
          <w:top w:val="nil"/>
          <w:left w:val="nil"/>
          <w:bottom w:val="nil"/>
          <w:right w:val="nil"/>
          <w:between w:val="nil"/>
        </w:pBdr>
        <w:ind w:left="720"/>
        <w:rPr>
          <w:rFonts w:ascii="Arial" w:eastAsia="Arial" w:hAnsi="Arial" w:cs="Arial"/>
          <w:color w:val="000000"/>
        </w:rPr>
      </w:pPr>
    </w:p>
    <w:p w14:paraId="000000D4" w14:textId="77777777" w:rsidR="00BA287E" w:rsidRDefault="00000000">
      <w:pPr>
        <w:numPr>
          <w:ilvl w:val="0"/>
          <w:numId w:val="1"/>
        </w:numPr>
        <w:pBdr>
          <w:top w:val="nil"/>
          <w:left w:val="nil"/>
          <w:bottom w:val="nil"/>
          <w:right w:val="nil"/>
          <w:between w:val="nil"/>
        </w:pBdr>
        <w:ind w:left="567" w:hanging="567"/>
        <w:jc w:val="both"/>
        <w:rPr>
          <w:rFonts w:ascii="Arial" w:eastAsia="Arial" w:hAnsi="Arial" w:cs="Arial"/>
        </w:rPr>
      </w:pPr>
      <w:sdt>
        <w:sdtPr>
          <w:tag w:val="goog_rdk_62"/>
          <w:id w:val="-167252062"/>
        </w:sdtPr>
        <w:sdtContent/>
      </w:sdt>
      <w:r>
        <w:rPr>
          <w:rFonts w:ascii="Arial" w:eastAsia="Arial" w:hAnsi="Arial" w:cs="Arial"/>
          <w:b/>
          <w:bCs/>
          <w:u w:val="single"/>
        </w:rPr>
        <w:t>Interdictions</w:t>
      </w:r>
      <w:r>
        <w:rPr>
          <w:rFonts w:ascii="Arial" w:eastAsia="Arial" w:hAnsi="Arial" w:cs="Arial"/>
        </w:rPr>
        <w:t xml:space="preserve"> : Nonobstant toute disposition contraire, sont strictement prohibées : a) </w:t>
      </w:r>
      <w:r>
        <w:rPr>
          <w:rFonts w:ascii="Arial" w:eastAsia="Arial" w:hAnsi="Arial" w:cs="Arial"/>
          <w:color w:val="000000"/>
        </w:rPr>
        <w:t>toute exploitation de la Production à d’autres fins que celles expressément autorisées par les présentes ;</w:t>
      </w:r>
      <w:r>
        <w:rPr>
          <w:rFonts w:ascii="Arial" w:eastAsia="Arial" w:hAnsi="Arial" w:cs="Arial"/>
        </w:rPr>
        <w:t xml:space="preserve"> b) toute</w:t>
      </w:r>
      <w:r>
        <w:rPr>
          <w:rFonts w:ascii="Arial" w:eastAsia="Arial" w:hAnsi="Arial" w:cs="Arial"/>
          <w:color w:val="000000"/>
        </w:rPr>
        <w:t xml:space="preserve"> exploitation de l’Œuvre musicale </w:t>
      </w:r>
      <w:r>
        <w:rPr>
          <w:rFonts w:ascii="Arial" w:eastAsia="Arial" w:hAnsi="Arial" w:cs="Arial"/>
        </w:rPr>
        <w:t xml:space="preserve">de quelque manière que ce soit autre qu’en synchronisation avec la Production dans le Contexte autorisé ; c) </w:t>
      </w:r>
      <w:r>
        <w:rPr>
          <w:rFonts w:ascii="Arial" w:eastAsia="Arial" w:hAnsi="Arial" w:cs="Arial"/>
          <w:color w:val="000000"/>
        </w:rPr>
        <w:t>toute modification des paramètres de la Production autorisés par les présentes ;</w:t>
      </w:r>
      <w:r>
        <w:rPr>
          <w:rFonts w:ascii="Arial" w:eastAsia="Arial" w:hAnsi="Arial" w:cs="Arial"/>
        </w:rPr>
        <w:t xml:space="preserve"> d) toute modification, adaptation, remix ou altération de l’Œuvre musicale ; e) toute utilisation du titre de l’Œuvre musicale, du nom et de l’image de l’Ayant Droit, ou de tout autre ayant droit de l’Œuvre musicale représenté par l’Ayant Droit, en dehors des Crédits ; et f) </w:t>
      </w:r>
      <w:r>
        <w:rPr>
          <w:rFonts w:ascii="Arial" w:eastAsia="Arial" w:hAnsi="Arial" w:cs="Arial"/>
          <w:color w:val="000000"/>
        </w:rPr>
        <w:t>toute utilisation des paroles de l’Œuvre musicale dans leur version originale ou traduite dans la Production sauf à des fins de sous-titrage.</w:t>
      </w:r>
    </w:p>
    <w:p w14:paraId="000000D5" w14:textId="77777777" w:rsidR="00BA287E" w:rsidRDefault="00BA287E">
      <w:pPr>
        <w:pBdr>
          <w:top w:val="nil"/>
          <w:left w:val="nil"/>
          <w:bottom w:val="nil"/>
          <w:right w:val="nil"/>
          <w:between w:val="nil"/>
        </w:pBdr>
        <w:jc w:val="both"/>
        <w:rPr>
          <w:rFonts w:ascii="Arial" w:eastAsia="Arial" w:hAnsi="Arial" w:cs="Arial"/>
        </w:rPr>
      </w:pPr>
    </w:p>
    <w:p w14:paraId="000000D6" w14:textId="77777777" w:rsidR="00BA287E" w:rsidRDefault="00000000">
      <w:pPr>
        <w:numPr>
          <w:ilvl w:val="0"/>
          <w:numId w:val="1"/>
        </w:numPr>
        <w:pBdr>
          <w:top w:val="nil"/>
          <w:left w:val="nil"/>
          <w:bottom w:val="nil"/>
          <w:right w:val="nil"/>
          <w:between w:val="nil"/>
        </w:pBdr>
        <w:ind w:left="567" w:hanging="567"/>
        <w:jc w:val="both"/>
        <w:rPr>
          <w:rFonts w:ascii="Arial" w:eastAsia="Arial" w:hAnsi="Arial" w:cs="Arial"/>
        </w:rPr>
      </w:pPr>
      <w:sdt>
        <w:sdtPr>
          <w:tag w:val="goog_rdk_63"/>
          <w:id w:val="480118285"/>
        </w:sdtPr>
        <w:sdtContent/>
      </w:sdt>
      <w:r>
        <w:rPr>
          <w:rFonts w:ascii="Arial" w:eastAsia="Arial" w:hAnsi="Arial" w:cs="Arial"/>
          <w:b/>
          <w:bCs/>
          <w:u w:val="single"/>
        </w:rPr>
        <w:t>Option(s)</w:t>
      </w:r>
      <w:r>
        <w:rPr>
          <w:rFonts w:ascii="Arial" w:eastAsia="Arial" w:hAnsi="Arial" w:cs="Arial"/>
        </w:rPr>
        <w:t xml:space="preserve"> : Dans l’éventualité où l’Ayant Droit aurait consenti au Licencié une ou plusieurs Options, et sous réserve que le Licencié ait respecté l’ensemble des termes et conditions de la présente Licence pendant la Durée, le Licencié aura la possibilité de prolonger la Licence pour les médias et </w:t>
      </w:r>
      <w:r>
        <w:rPr>
          <w:rFonts w:ascii="Arial" w:eastAsia="Arial" w:hAnsi="Arial" w:cs="Arial"/>
        </w:rPr>
        <w:lastRenderedPageBreak/>
        <w:t>les territoires visés par chaque Option pendant une ou des durées additionnelles, conformément aux Conditions spécifiques. Chaque option devra être exercée, le cas échéant, dans le délai imparti dans les Conditions spécifiques par avis écrit à l’Ayant Droit, et moyennant le paiement de la rémunération de l’Option prévue aux Conditions spécifiques.</w:t>
      </w:r>
    </w:p>
    <w:p w14:paraId="000000D7" w14:textId="77777777" w:rsidR="00BA287E" w:rsidRDefault="00BA287E">
      <w:pPr>
        <w:pBdr>
          <w:top w:val="nil"/>
          <w:left w:val="nil"/>
          <w:bottom w:val="nil"/>
          <w:right w:val="nil"/>
          <w:between w:val="nil"/>
        </w:pBdr>
        <w:ind w:left="720"/>
        <w:rPr>
          <w:rFonts w:ascii="Arial" w:eastAsia="Arial" w:hAnsi="Arial" w:cs="Arial"/>
          <w:color w:val="000000"/>
        </w:rPr>
      </w:pPr>
    </w:p>
    <w:p w14:paraId="000000D8" w14:textId="77777777" w:rsidR="00BA287E" w:rsidRDefault="00000000">
      <w:pPr>
        <w:numPr>
          <w:ilvl w:val="0"/>
          <w:numId w:val="1"/>
        </w:numPr>
        <w:pBdr>
          <w:top w:val="nil"/>
          <w:left w:val="nil"/>
          <w:bottom w:val="nil"/>
          <w:right w:val="nil"/>
          <w:between w:val="nil"/>
        </w:pBdr>
        <w:ind w:left="567" w:hanging="567"/>
        <w:jc w:val="both"/>
        <w:rPr>
          <w:rFonts w:ascii="Arial" w:eastAsia="Arial" w:hAnsi="Arial" w:cs="Arial"/>
        </w:rPr>
      </w:pPr>
      <w:sdt>
        <w:sdtPr>
          <w:tag w:val="goog_rdk_64"/>
          <w:id w:val="492857813"/>
        </w:sdtPr>
        <w:sdtContent/>
      </w:sdt>
      <w:r>
        <w:rPr>
          <w:rFonts w:ascii="Arial" w:eastAsia="Arial" w:hAnsi="Arial" w:cs="Arial"/>
          <w:b/>
          <w:bCs/>
          <w:u w:val="single"/>
        </w:rPr>
        <w:t>Clause de la nation la plus favorisée (« MFN ») </w:t>
      </w:r>
      <w:r>
        <w:rPr>
          <w:rFonts w:ascii="Arial" w:eastAsia="Arial" w:hAnsi="Arial" w:cs="Arial"/>
        </w:rPr>
        <w:t>: Dans le cas où le Licencié aurait consenti à l’Ayant Droit une Clause de la nation la plus favorisée, le Licencié garantit à l’Ayant Droit que dans le cas où des conditions de rémunération plus favorables étaient consenties aux ayants droit mentionnés dans les Conditions spécifiques, le présent Contrat sera réputé modifié pour incorporer lesdites conditions de rémunération plus favorables pour la Durée et le Territoire de la Licence et le Licencié versera sans délai à l’Ayant Droit la différence entre la Rémunération initialement prévue et la rémunération plus favorable offerte aux ayants droit mentionnés dans les Conditions spécifiques.</w:t>
      </w:r>
    </w:p>
    <w:p w14:paraId="000000D9" w14:textId="77777777" w:rsidR="00BA287E" w:rsidRDefault="00BA287E">
      <w:pPr>
        <w:pBdr>
          <w:top w:val="nil"/>
          <w:left w:val="nil"/>
          <w:bottom w:val="nil"/>
          <w:right w:val="nil"/>
          <w:between w:val="nil"/>
        </w:pBdr>
        <w:ind w:left="567"/>
        <w:jc w:val="both"/>
        <w:rPr>
          <w:rFonts w:ascii="Arial" w:eastAsia="Arial" w:hAnsi="Arial" w:cs="Arial"/>
        </w:rPr>
      </w:pPr>
    </w:p>
    <w:p w14:paraId="000000DA" w14:textId="77777777" w:rsidR="00BA287E" w:rsidRDefault="00000000">
      <w:pPr>
        <w:numPr>
          <w:ilvl w:val="0"/>
          <w:numId w:val="1"/>
        </w:numPr>
        <w:pBdr>
          <w:top w:val="nil"/>
          <w:left w:val="nil"/>
          <w:bottom w:val="nil"/>
          <w:right w:val="nil"/>
          <w:between w:val="nil"/>
        </w:pBdr>
        <w:ind w:left="567" w:hanging="567"/>
        <w:jc w:val="both"/>
        <w:rPr>
          <w:rFonts w:ascii="Arial" w:eastAsia="Arial" w:hAnsi="Arial" w:cs="Arial"/>
        </w:rPr>
      </w:pPr>
      <w:r>
        <w:rPr>
          <w:rFonts w:ascii="Arial" w:eastAsia="Arial" w:hAnsi="Arial" w:cs="Arial"/>
          <w:b/>
          <w:bCs/>
          <w:u w:val="single"/>
        </w:rPr>
        <w:t>Crédits</w:t>
      </w:r>
      <w:r>
        <w:rPr>
          <w:rFonts w:ascii="Arial" w:eastAsia="Arial" w:hAnsi="Arial" w:cs="Arial"/>
        </w:rPr>
        <w:t> : Le Licencié s’engage à inclure les Crédits dans la Production suivant les modalités prévues aux Conditions spécifiques.</w:t>
      </w:r>
    </w:p>
    <w:p w14:paraId="000000DB" w14:textId="77777777" w:rsidR="00BA287E" w:rsidRDefault="00BA287E">
      <w:pPr>
        <w:pBdr>
          <w:top w:val="nil"/>
          <w:left w:val="nil"/>
          <w:bottom w:val="nil"/>
          <w:right w:val="nil"/>
          <w:between w:val="nil"/>
        </w:pBdr>
        <w:ind w:left="567"/>
        <w:jc w:val="both"/>
        <w:rPr>
          <w:rFonts w:ascii="Arial" w:eastAsia="Arial" w:hAnsi="Arial" w:cs="Arial"/>
        </w:rPr>
      </w:pPr>
    </w:p>
    <w:p w14:paraId="000000DC" w14:textId="77777777" w:rsidR="00BA287E" w:rsidRDefault="00000000">
      <w:pPr>
        <w:numPr>
          <w:ilvl w:val="0"/>
          <w:numId w:val="1"/>
        </w:numPr>
        <w:pBdr>
          <w:top w:val="nil"/>
          <w:left w:val="nil"/>
          <w:bottom w:val="nil"/>
          <w:right w:val="nil"/>
          <w:between w:val="nil"/>
        </w:pBdr>
        <w:ind w:left="567" w:hanging="567"/>
        <w:jc w:val="both"/>
        <w:rPr>
          <w:rFonts w:ascii="Arial" w:eastAsia="Arial" w:hAnsi="Arial" w:cs="Arial"/>
          <w:color w:val="000000"/>
          <w:sz w:val="21"/>
          <w:szCs w:val="21"/>
        </w:rPr>
      </w:pPr>
      <w:sdt>
        <w:sdtPr>
          <w:tag w:val="goog_rdk_65"/>
          <w:id w:val="24767193"/>
        </w:sdtPr>
        <w:sdtContent/>
      </w:sdt>
      <w:r>
        <w:rPr>
          <w:rFonts w:ascii="Arial" w:eastAsia="Arial" w:hAnsi="Arial" w:cs="Arial"/>
          <w:b/>
          <w:bCs/>
          <w:u w:val="single"/>
        </w:rPr>
        <w:t>Rapport de contenu musical</w:t>
      </w:r>
      <w:r>
        <w:rPr>
          <w:rFonts w:ascii="Arial" w:eastAsia="Arial" w:hAnsi="Arial" w:cs="Arial"/>
        </w:rPr>
        <w:t xml:space="preserve"> : Le Licencié </w:t>
      </w:r>
      <w:r>
        <w:rPr>
          <w:rFonts w:ascii="Arial" w:eastAsia="Arial" w:hAnsi="Arial" w:cs="Arial"/>
          <w:color w:val="000000"/>
        </w:rPr>
        <w:t>transmettra aux sociétés de gestion collective ou organismes de perception de droits concernés</w:t>
      </w:r>
      <w:r>
        <w:rPr>
          <w:rFonts w:ascii="Arial" w:eastAsia="Arial" w:hAnsi="Arial" w:cs="Arial"/>
        </w:rPr>
        <w:t xml:space="preserve"> un rapport complet et détaillé dans la forme généralement admise par ces sociétés du contenu musical incorporé dans la Production, et ce, au plus tard à la date de la première </w:t>
      </w:r>
      <w:r>
        <w:rPr>
          <w:rFonts w:ascii="Arial" w:eastAsia="Arial" w:hAnsi="Arial" w:cs="Arial"/>
          <w:color w:val="000000"/>
        </w:rPr>
        <w:t xml:space="preserve">exécution publique, diffusion ou communication au public </w:t>
      </w:r>
      <w:r>
        <w:rPr>
          <w:rFonts w:ascii="Arial" w:eastAsia="Arial" w:hAnsi="Arial" w:cs="Arial"/>
        </w:rPr>
        <w:t>de la Production dans chaque pays concerné composant le Territoire</w:t>
      </w:r>
      <w:r>
        <w:rPr>
          <w:rFonts w:ascii="Arial" w:eastAsia="Arial" w:hAnsi="Arial" w:cs="Arial"/>
          <w:color w:val="000000"/>
        </w:rPr>
        <w:t xml:space="preserve">, avec une copie à l’Ayant droit. </w:t>
      </w:r>
    </w:p>
    <w:p w14:paraId="000000DD" w14:textId="77777777" w:rsidR="00BA287E" w:rsidRDefault="00BA287E">
      <w:pPr>
        <w:rPr>
          <w:rFonts w:ascii="Arial" w:eastAsia="Arial" w:hAnsi="Arial" w:cs="Arial"/>
        </w:rPr>
      </w:pPr>
    </w:p>
    <w:p w14:paraId="000000DE" w14:textId="77777777" w:rsidR="00BA287E" w:rsidRDefault="00000000">
      <w:pPr>
        <w:numPr>
          <w:ilvl w:val="0"/>
          <w:numId w:val="1"/>
        </w:numPr>
        <w:pBdr>
          <w:top w:val="nil"/>
          <w:left w:val="nil"/>
          <w:bottom w:val="nil"/>
          <w:right w:val="nil"/>
          <w:between w:val="nil"/>
        </w:pBdr>
        <w:ind w:left="567" w:hanging="567"/>
        <w:jc w:val="both"/>
        <w:rPr>
          <w:rFonts w:ascii="Arial" w:eastAsia="Arial" w:hAnsi="Arial" w:cs="Arial"/>
        </w:rPr>
      </w:pPr>
      <w:sdt>
        <w:sdtPr>
          <w:tag w:val="goog_rdk_66"/>
          <w:id w:val="-891433079"/>
        </w:sdtPr>
        <w:sdtContent/>
      </w:sdt>
      <w:r>
        <w:rPr>
          <w:rFonts w:ascii="Arial" w:eastAsia="Arial" w:hAnsi="Arial" w:cs="Arial"/>
          <w:b/>
          <w:bCs/>
          <w:u w:val="single"/>
        </w:rPr>
        <w:t>Garanties de l’Ayant Droit</w:t>
      </w:r>
      <w:r>
        <w:rPr>
          <w:rFonts w:ascii="Arial" w:eastAsia="Arial" w:hAnsi="Arial" w:cs="Arial"/>
        </w:rPr>
        <w:t xml:space="preserve"> : L’Ayant Droit </w:t>
      </w:r>
      <w:proofErr w:type="gramStart"/>
      <w:r>
        <w:rPr>
          <w:rFonts w:ascii="Arial" w:eastAsia="Arial" w:hAnsi="Arial" w:cs="Arial"/>
        </w:rPr>
        <w:t>garantit</w:t>
      </w:r>
      <w:proofErr w:type="gramEnd"/>
      <w:r>
        <w:rPr>
          <w:rFonts w:ascii="Arial" w:eastAsia="Arial" w:hAnsi="Arial" w:cs="Arial"/>
        </w:rPr>
        <w:t xml:space="preserve"> au Licencié qu’il détient ou contrôle</w:t>
      </w:r>
      <w:r>
        <w:rPr>
          <w:rFonts w:ascii="Arial" w:eastAsia="Arial" w:hAnsi="Arial" w:cs="Arial"/>
          <w:color w:val="000000"/>
        </w:rPr>
        <w:t xml:space="preserve"> les droits afférents à l’Œuvre musicale, dans les limites de la Part de l’Ayant Droit, et </w:t>
      </w:r>
      <w:r>
        <w:rPr>
          <w:rFonts w:ascii="Arial" w:eastAsia="Arial" w:hAnsi="Arial" w:cs="Arial"/>
        </w:rPr>
        <w:t>qu’il est habilité à concéder la présente Licence. En conséquence, le Licencié garantit qu’il a obtenu les droits nécessaires des autres ayants droit de l’Œuvre musicale, le cas échéant.</w:t>
      </w:r>
    </w:p>
    <w:p w14:paraId="000000DF" w14:textId="77777777" w:rsidR="00BA287E" w:rsidRDefault="00BA287E">
      <w:pPr>
        <w:pBdr>
          <w:top w:val="nil"/>
          <w:left w:val="nil"/>
          <w:bottom w:val="nil"/>
          <w:right w:val="nil"/>
          <w:between w:val="nil"/>
        </w:pBdr>
        <w:jc w:val="both"/>
        <w:rPr>
          <w:rFonts w:ascii="Arial" w:eastAsia="Arial" w:hAnsi="Arial" w:cs="Arial"/>
          <w:b/>
          <w:bCs/>
          <w:u w:val="single"/>
        </w:rPr>
      </w:pPr>
    </w:p>
    <w:p w14:paraId="000000E0" w14:textId="77777777" w:rsidR="00BA287E" w:rsidRDefault="00000000">
      <w:pPr>
        <w:pBdr>
          <w:top w:val="nil"/>
          <w:left w:val="nil"/>
          <w:bottom w:val="nil"/>
          <w:right w:val="nil"/>
          <w:between w:val="nil"/>
        </w:pBdr>
        <w:ind w:left="567"/>
        <w:jc w:val="both"/>
        <w:rPr>
          <w:rFonts w:ascii="Arial" w:eastAsia="Arial" w:hAnsi="Arial" w:cs="Arial"/>
        </w:rPr>
      </w:pPr>
      <w:r>
        <w:rPr>
          <w:rFonts w:ascii="Arial" w:eastAsia="Arial" w:hAnsi="Arial" w:cs="Arial"/>
          <w:color w:val="000000"/>
        </w:rPr>
        <w:t xml:space="preserve">L’Ayant Droit s’engage à prendre fait et cause pour le </w:t>
      </w:r>
      <w:r>
        <w:rPr>
          <w:rFonts w:ascii="Arial" w:eastAsia="Arial" w:hAnsi="Arial" w:cs="Arial"/>
        </w:rPr>
        <w:t xml:space="preserve">Licencié </w:t>
      </w:r>
      <w:r>
        <w:rPr>
          <w:rFonts w:ascii="Arial" w:eastAsia="Arial" w:hAnsi="Arial" w:cs="Arial"/>
          <w:color w:val="000000"/>
        </w:rPr>
        <w:t xml:space="preserve">et à indemniser ce dernier de toutes pertes, réclamations ou dommages subis par le </w:t>
      </w:r>
      <w:r>
        <w:rPr>
          <w:rFonts w:ascii="Arial" w:eastAsia="Arial" w:hAnsi="Arial" w:cs="Arial"/>
        </w:rPr>
        <w:t xml:space="preserve">Licencié et </w:t>
      </w:r>
      <w:r>
        <w:rPr>
          <w:rFonts w:ascii="Arial" w:eastAsia="Arial" w:hAnsi="Arial" w:cs="Arial"/>
          <w:color w:val="000000"/>
        </w:rPr>
        <w:t xml:space="preserve">fondés sur des allégations contraires aux garanties exprimées au présent article, sous réserve d’un jugement final d’une cour de justice ou d’une transaction hors cour préalablement approuvée par l’Ayant Droit. En tout état de cause, sauf en cas de faute lourde ou de faute intentionnelle, la responsabilité de l’Ayant Droit ne </w:t>
      </w:r>
      <w:proofErr w:type="gramStart"/>
      <w:r>
        <w:rPr>
          <w:rFonts w:ascii="Arial" w:eastAsia="Arial" w:hAnsi="Arial" w:cs="Arial"/>
          <w:color w:val="000000"/>
        </w:rPr>
        <w:t>pourra</w:t>
      </w:r>
      <w:proofErr w:type="gramEnd"/>
      <w:r>
        <w:rPr>
          <w:rFonts w:ascii="Arial" w:eastAsia="Arial" w:hAnsi="Arial" w:cs="Arial"/>
          <w:color w:val="000000"/>
        </w:rPr>
        <w:t xml:space="preserve"> en aucun cas excéder le montant de la Rémunération. </w:t>
      </w:r>
    </w:p>
    <w:p w14:paraId="000000E1" w14:textId="77777777" w:rsidR="00BA287E" w:rsidRDefault="00BA287E">
      <w:pPr>
        <w:pBdr>
          <w:top w:val="nil"/>
          <w:left w:val="nil"/>
          <w:bottom w:val="nil"/>
          <w:right w:val="nil"/>
          <w:between w:val="nil"/>
        </w:pBdr>
        <w:jc w:val="both"/>
        <w:rPr>
          <w:rFonts w:ascii="Arial" w:eastAsia="Arial" w:hAnsi="Arial" w:cs="Arial"/>
        </w:rPr>
      </w:pPr>
    </w:p>
    <w:bookmarkStart w:id="0" w:name="_heading=h.sa81rof9b364" w:colFirst="0" w:colLast="0"/>
    <w:bookmarkEnd w:id="0"/>
    <w:p w14:paraId="000000E2" w14:textId="77777777" w:rsidR="00BA287E" w:rsidRDefault="00000000">
      <w:pPr>
        <w:numPr>
          <w:ilvl w:val="0"/>
          <w:numId w:val="1"/>
        </w:numPr>
        <w:pBdr>
          <w:top w:val="nil"/>
          <w:left w:val="nil"/>
          <w:bottom w:val="nil"/>
          <w:right w:val="nil"/>
          <w:between w:val="nil"/>
        </w:pBdr>
        <w:ind w:left="567" w:hanging="567"/>
        <w:jc w:val="both"/>
        <w:rPr>
          <w:rFonts w:ascii="Arial" w:eastAsia="Arial" w:hAnsi="Arial" w:cs="Arial"/>
        </w:rPr>
      </w:pPr>
      <w:sdt>
        <w:sdtPr>
          <w:tag w:val="goog_rdk_67"/>
          <w:id w:val="463186225"/>
        </w:sdtPr>
        <w:sdtContent/>
      </w:sdt>
      <w:r>
        <w:rPr>
          <w:rFonts w:ascii="Arial" w:eastAsia="Arial" w:hAnsi="Arial" w:cs="Arial"/>
          <w:b/>
          <w:bCs/>
          <w:u w:val="single"/>
        </w:rPr>
        <w:t>Garanties du Licencié</w:t>
      </w:r>
      <w:r>
        <w:rPr>
          <w:rFonts w:ascii="Arial" w:eastAsia="Arial" w:hAnsi="Arial" w:cs="Arial"/>
        </w:rPr>
        <w:t xml:space="preserve"> : Le Licencié représente et garantit que : a) il </w:t>
      </w:r>
      <w:r>
        <w:rPr>
          <w:rFonts w:ascii="Arial" w:eastAsia="Arial" w:hAnsi="Arial" w:cs="Arial"/>
          <w:color w:val="000000"/>
        </w:rPr>
        <w:t xml:space="preserve">obtiendra tous les droits, consentements et autorisations supplémentaires éventuellement nécessaires et effectuera tous les paiements exigibles découlant de l’utilisation de l’Œuvre musicale dans la Production et de l’exploitation de la Production dans les Médias ; b) la Production sera de haute qualité technique conforme aux standards de l’industrie, et sera exploitée conformément à toutes les lois et réglementations applicables ; c) qu’il ne posera aucun acte ou n’omettra de poser un acte susceptible de nuire ou de porter atteinte à l’Œuvre musicale, ou encore à la réputation ou à la renommée de l’Ayant Droit ou de tout autre ayant droit de l’Œuvre musicale représenté par l’Ayant Droit ; d) à l’expiration de la Durée ou en cas de résiliation du présent Contrat, le Licencié cessera d’exploiter la Production dans sa version intégrant l’Œuvre musicale et s’assurera de son retrait des Médias ; et e) </w:t>
      </w:r>
      <w:r>
        <w:rPr>
          <w:rFonts w:ascii="Arial" w:eastAsia="Arial" w:hAnsi="Arial" w:cs="Arial"/>
        </w:rPr>
        <w:t xml:space="preserve">il </w:t>
      </w:r>
      <w:r>
        <w:rPr>
          <w:rFonts w:ascii="Arial" w:eastAsia="Arial" w:hAnsi="Arial" w:cs="Arial"/>
          <w:color w:val="000000"/>
        </w:rPr>
        <w:t xml:space="preserve">transmettra dans le délai imparti à l’article 12 les </w:t>
      </w:r>
      <w:r>
        <w:rPr>
          <w:rFonts w:ascii="Arial" w:eastAsia="Arial" w:hAnsi="Arial" w:cs="Arial"/>
        </w:rPr>
        <w:t xml:space="preserve">rapports de contenu musical </w:t>
      </w:r>
      <w:r>
        <w:rPr>
          <w:rFonts w:ascii="Arial" w:eastAsia="Arial" w:hAnsi="Arial" w:cs="Arial"/>
          <w:color w:val="000000"/>
        </w:rPr>
        <w:t xml:space="preserve">aux sociétés de gestion collective ou organismes de perception de droits concernés, avec copie à l’Ayant Droit, et acquittera </w:t>
      </w:r>
      <w:r>
        <w:rPr>
          <w:rFonts w:ascii="Arial" w:eastAsia="Arial" w:hAnsi="Arial" w:cs="Arial"/>
        </w:rPr>
        <w:t>toutes les redevances dues, le cas échéant</w:t>
      </w:r>
      <w:r>
        <w:rPr>
          <w:rFonts w:ascii="Arial" w:eastAsia="Arial" w:hAnsi="Arial" w:cs="Arial"/>
          <w:color w:val="000000"/>
        </w:rPr>
        <w:t xml:space="preserve">. </w:t>
      </w:r>
    </w:p>
    <w:p w14:paraId="000000E3" w14:textId="77777777" w:rsidR="00BA287E" w:rsidRDefault="00BA287E">
      <w:pPr>
        <w:pBdr>
          <w:top w:val="nil"/>
          <w:left w:val="nil"/>
          <w:bottom w:val="nil"/>
          <w:right w:val="nil"/>
          <w:between w:val="nil"/>
        </w:pBdr>
        <w:ind w:left="567"/>
        <w:jc w:val="both"/>
        <w:rPr>
          <w:rFonts w:ascii="Arial" w:eastAsia="Arial" w:hAnsi="Arial" w:cs="Arial"/>
          <w:b/>
          <w:bCs/>
          <w:u w:val="single"/>
        </w:rPr>
      </w:pPr>
    </w:p>
    <w:p w14:paraId="000000E4" w14:textId="77777777" w:rsidR="00BA287E" w:rsidRDefault="00000000">
      <w:pPr>
        <w:pBdr>
          <w:top w:val="nil"/>
          <w:left w:val="nil"/>
          <w:bottom w:val="nil"/>
          <w:right w:val="nil"/>
          <w:between w:val="nil"/>
        </w:pBdr>
        <w:ind w:left="567"/>
        <w:jc w:val="both"/>
        <w:rPr>
          <w:rFonts w:ascii="Arial" w:eastAsia="Arial" w:hAnsi="Arial" w:cs="Arial"/>
        </w:rPr>
      </w:pPr>
      <w:r>
        <w:rPr>
          <w:rFonts w:ascii="Arial" w:eastAsia="Arial" w:hAnsi="Arial" w:cs="Arial"/>
          <w:color w:val="000000"/>
        </w:rPr>
        <w:t>Le Licencié s’engage à indemniser et à tenir indemne l’Ayant Droit à l’égard et en rapport avec toute réclamation formulée par un tiers et tout dommage, frais, dépense, obligation ou déboursé réclamé par une tierce partie, y compris tout montant raisonnable pour couvrir les frais juridiques et honoraires d’avocats, découlant de ou reliés à la violation d’une obligation, représentation ou garantie lui incombant aux termes des</w:t>
      </w:r>
      <w:r>
        <w:rPr>
          <w:rFonts w:ascii="Arial" w:eastAsia="Arial" w:hAnsi="Arial" w:cs="Arial"/>
        </w:rPr>
        <w:t xml:space="preserve"> </w:t>
      </w:r>
      <w:r>
        <w:rPr>
          <w:rFonts w:ascii="Arial" w:eastAsia="Arial" w:hAnsi="Arial" w:cs="Arial"/>
          <w:color w:val="000000"/>
        </w:rPr>
        <w:t xml:space="preserve">présentes. </w:t>
      </w:r>
    </w:p>
    <w:p w14:paraId="000000E5" w14:textId="77777777" w:rsidR="00BA287E" w:rsidRDefault="00BA287E">
      <w:pPr>
        <w:pBdr>
          <w:top w:val="nil"/>
          <w:left w:val="nil"/>
          <w:bottom w:val="nil"/>
          <w:right w:val="nil"/>
          <w:between w:val="nil"/>
        </w:pBdr>
        <w:ind w:left="720"/>
        <w:rPr>
          <w:rFonts w:ascii="Arial" w:eastAsia="Arial" w:hAnsi="Arial" w:cs="Arial"/>
          <w:b/>
          <w:bCs/>
          <w:color w:val="000000"/>
          <w:u w:val="single"/>
        </w:rPr>
      </w:pPr>
    </w:p>
    <w:p w14:paraId="000000E6" w14:textId="77777777" w:rsidR="00BA287E" w:rsidRDefault="00000000">
      <w:pPr>
        <w:numPr>
          <w:ilvl w:val="0"/>
          <w:numId w:val="1"/>
        </w:numPr>
        <w:pBdr>
          <w:top w:val="nil"/>
          <w:left w:val="nil"/>
          <w:bottom w:val="nil"/>
          <w:right w:val="nil"/>
          <w:between w:val="nil"/>
        </w:pBdr>
        <w:ind w:left="567" w:hanging="567"/>
        <w:jc w:val="both"/>
        <w:rPr>
          <w:rFonts w:ascii="Arial" w:eastAsia="Arial" w:hAnsi="Arial" w:cs="Arial"/>
        </w:rPr>
      </w:pPr>
      <w:sdt>
        <w:sdtPr>
          <w:tag w:val="goog_rdk_68"/>
          <w:id w:val="-955908654"/>
        </w:sdtPr>
        <w:sdtContent/>
      </w:sdt>
      <w:r>
        <w:rPr>
          <w:rFonts w:ascii="Arial" w:eastAsia="Arial" w:hAnsi="Arial" w:cs="Arial"/>
          <w:b/>
          <w:bCs/>
          <w:u w:val="single"/>
        </w:rPr>
        <w:t>Résiliation</w:t>
      </w:r>
      <w:r>
        <w:rPr>
          <w:rFonts w:ascii="Arial" w:eastAsia="Arial" w:hAnsi="Arial" w:cs="Arial"/>
        </w:rPr>
        <w:t xml:space="preserve"> : </w:t>
      </w:r>
      <w:r>
        <w:rPr>
          <w:rFonts w:ascii="Arial" w:eastAsia="Arial" w:hAnsi="Arial" w:cs="Arial"/>
          <w:color w:val="000000"/>
        </w:rPr>
        <w:t>Le présent Contrat pourra être résilié par l’une ou l’autre des parties dans l’une des situations suivantes : a) si une partie ne respecte pas l’une de ses obligations, déclarations ou garanties en vertu du présent Contrat (un « </w:t>
      </w:r>
      <w:r>
        <w:rPr>
          <w:rFonts w:ascii="Arial" w:eastAsia="Arial" w:hAnsi="Arial" w:cs="Arial"/>
          <w:b/>
          <w:bCs/>
          <w:color w:val="000000"/>
        </w:rPr>
        <w:t>Manquement</w:t>
      </w:r>
      <w:r>
        <w:rPr>
          <w:rFonts w:ascii="Arial" w:eastAsia="Arial" w:hAnsi="Arial" w:cs="Arial"/>
          <w:color w:val="000000"/>
        </w:rPr>
        <w:t xml:space="preserve"> ») et, bien qu’ayant été avisée par écrit de ce Manquement, ne remédie pas au Manquement dans les quinze (15) jours suivant l’avis écrit, l’autre partie pourra, à sa discrétion, résilier le Contrat, sans préjudice à ses autres droits et recours ; b) si une partie cesse ses activités, devient insolvable ou fait l’objet d’une procédure de faillite, de liquidation, de dissolution ou de protection contre les créanciers, le Contrat pourra être résilié par l’autre partie moyennant un avis écrit. En cas de résiliation du Contrat, tous les droits concédés par l’Ayant Droit au Licencié par les présentes seront rétrocédés à </w:t>
      </w:r>
      <w:r>
        <w:rPr>
          <w:rFonts w:ascii="Arial" w:eastAsia="Arial" w:hAnsi="Arial" w:cs="Arial"/>
        </w:rPr>
        <w:t xml:space="preserve">l’Ayant Droit, </w:t>
      </w:r>
      <w:r>
        <w:rPr>
          <w:rFonts w:ascii="Arial" w:eastAsia="Arial" w:hAnsi="Arial" w:cs="Arial"/>
          <w:color w:val="000000"/>
        </w:rPr>
        <w:t>sans autre formalité.</w:t>
      </w:r>
    </w:p>
    <w:p w14:paraId="000000E7" w14:textId="77777777" w:rsidR="00BA287E" w:rsidRDefault="00BA287E">
      <w:pPr>
        <w:pBdr>
          <w:top w:val="nil"/>
          <w:left w:val="nil"/>
          <w:bottom w:val="nil"/>
          <w:right w:val="nil"/>
          <w:between w:val="nil"/>
        </w:pBdr>
        <w:ind w:left="720"/>
        <w:rPr>
          <w:rFonts w:ascii="Arial" w:eastAsia="Arial" w:hAnsi="Arial" w:cs="Arial"/>
          <w:color w:val="000000"/>
        </w:rPr>
      </w:pPr>
    </w:p>
    <w:p w14:paraId="000000E8" w14:textId="77777777" w:rsidR="00BA287E" w:rsidRDefault="00000000">
      <w:pPr>
        <w:numPr>
          <w:ilvl w:val="0"/>
          <w:numId w:val="1"/>
        </w:numPr>
        <w:pBdr>
          <w:top w:val="nil"/>
          <w:left w:val="nil"/>
          <w:bottom w:val="nil"/>
          <w:right w:val="nil"/>
          <w:between w:val="nil"/>
        </w:pBdr>
        <w:tabs>
          <w:tab w:val="left" w:pos="7940"/>
        </w:tabs>
        <w:ind w:left="567" w:hanging="567"/>
        <w:jc w:val="both"/>
        <w:rPr>
          <w:rFonts w:ascii="Arial" w:eastAsia="Arial" w:hAnsi="Arial" w:cs="Arial"/>
        </w:rPr>
      </w:pPr>
      <w:r>
        <w:rPr>
          <w:rFonts w:ascii="Arial" w:eastAsia="Arial" w:hAnsi="Arial" w:cs="Arial"/>
          <w:b/>
          <w:bCs/>
          <w:u w:val="single"/>
        </w:rPr>
        <w:t>Dispositions générales</w:t>
      </w:r>
      <w:r>
        <w:rPr>
          <w:rFonts w:ascii="Arial" w:eastAsia="Arial" w:hAnsi="Arial" w:cs="Arial"/>
        </w:rPr>
        <w:t xml:space="preserve"> :  </w:t>
      </w:r>
      <w:sdt>
        <w:sdtPr>
          <w:tag w:val="goog_rdk_69"/>
          <w:id w:val="-542554125"/>
        </w:sdtPr>
        <w:sdtContent/>
      </w:sdt>
      <w:r>
        <w:rPr>
          <w:rFonts w:ascii="Arial" w:eastAsia="Arial" w:hAnsi="Arial" w:cs="Arial"/>
          <w:b/>
          <w:bCs/>
          <w:color w:val="000000"/>
        </w:rPr>
        <w:t>Cession du Contrat </w:t>
      </w:r>
      <w:r>
        <w:rPr>
          <w:rFonts w:ascii="Arial" w:eastAsia="Arial" w:hAnsi="Arial" w:cs="Arial"/>
          <w:color w:val="000000"/>
        </w:rPr>
        <w:t xml:space="preserve">: Le Licencié ne peut céder ni transférer le présent Contrat, en totalité ou en partie, sans l’approbation écrite préalable de l’Ayant Droit. </w:t>
      </w:r>
      <w:r>
        <w:rPr>
          <w:rFonts w:ascii="Arial" w:eastAsia="Arial" w:hAnsi="Arial" w:cs="Arial"/>
        </w:rPr>
        <w:t>Malgré ce qui précède, le présent Contrat peut être transféré à une entité détenue et contrôlée par le Licencié, ce dernier demeurant toutefois solidairement responsable de l’exécution de l’ensemble des obligations prévues aux présentes.</w:t>
      </w:r>
      <w:r>
        <w:rPr>
          <w:rFonts w:ascii="Arial" w:eastAsia="Arial" w:hAnsi="Arial" w:cs="Arial"/>
          <w:color w:val="000000"/>
        </w:rPr>
        <w:t xml:space="preserve"> L’Ayant Droit </w:t>
      </w:r>
      <w:proofErr w:type="gramStart"/>
      <w:r>
        <w:rPr>
          <w:rFonts w:ascii="Arial" w:eastAsia="Arial" w:hAnsi="Arial" w:cs="Arial"/>
          <w:color w:val="000000"/>
        </w:rPr>
        <w:t>peut</w:t>
      </w:r>
      <w:proofErr w:type="gramEnd"/>
      <w:r>
        <w:rPr>
          <w:rFonts w:ascii="Arial" w:eastAsia="Arial" w:hAnsi="Arial" w:cs="Arial"/>
          <w:color w:val="000000"/>
        </w:rPr>
        <w:t xml:space="preserve"> quant à lui céder le présent Contrat en totalité ou en partie à sa discrétion. </w:t>
      </w:r>
      <w:r>
        <w:rPr>
          <w:rFonts w:ascii="Arial" w:eastAsia="Arial" w:hAnsi="Arial" w:cs="Arial"/>
          <w:b/>
          <w:bCs/>
          <w:color w:val="000000"/>
        </w:rPr>
        <w:t>Avis</w:t>
      </w:r>
      <w:r>
        <w:rPr>
          <w:rFonts w:ascii="Arial" w:eastAsia="Arial" w:hAnsi="Arial" w:cs="Arial"/>
          <w:color w:val="000000"/>
        </w:rPr>
        <w:t xml:space="preserve"> : Tous les avis écrits donnés par l’une des parties à l’autre en vertu du présent Contrat devront être envoyés par un mode d’envoi permettant d’obtenir une preuve d’envoi, </w:t>
      </w:r>
      <w:r>
        <w:rPr>
          <w:rFonts w:ascii="Arial" w:eastAsia="Arial" w:hAnsi="Arial" w:cs="Arial"/>
        </w:rPr>
        <w:t>à l’une des coordonnées mentionnées en en-tête des présentes</w:t>
      </w:r>
      <w:r>
        <w:rPr>
          <w:rFonts w:ascii="Arial" w:eastAsia="Arial" w:hAnsi="Arial" w:cs="Arial"/>
          <w:b/>
          <w:bCs/>
          <w:color w:val="000000"/>
        </w:rPr>
        <w:t>. Tolérance</w:t>
      </w:r>
      <w:r>
        <w:rPr>
          <w:rFonts w:ascii="Arial" w:eastAsia="Arial" w:hAnsi="Arial" w:cs="Arial"/>
          <w:color w:val="000000"/>
        </w:rPr>
        <w:t xml:space="preserve"> : Le non-exercice d’un droit accordé par le présent Contrat ou la tolérance du non-respect d’une obligation prévue au présent Contrat ne saurait constituer une renonciation à invoquer ultérieurement ledit droit ou un autre droit ou à poursuivre ledit manquement ou un autre manquement concernant la même obligation ou une autre obligation. </w:t>
      </w:r>
      <w:r>
        <w:rPr>
          <w:rFonts w:ascii="Arial" w:eastAsia="Arial" w:hAnsi="Arial" w:cs="Arial"/>
          <w:b/>
          <w:bCs/>
          <w:color w:val="000000"/>
        </w:rPr>
        <w:t>Intégralité de l’entente</w:t>
      </w:r>
      <w:r>
        <w:rPr>
          <w:rFonts w:ascii="Arial" w:eastAsia="Arial" w:hAnsi="Arial" w:cs="Arial"/>
          <w:color w:val="000000"/>
        </w:rPr>
        <w:t xml:space="preserve"> : Le présent Contrat représente l’intégralité de l’entente intervenue entre les parties relativement à son objet et, à ce titre, annule et remplace toute entente verbale ou écrite antérieure concernant l’objet. Aucune modification au présent Contrat ne saurait être considérée valide tant qu’elle n’aura pas été acceptée par écrit au nom des deux parties. </w:t>
      </w:r>
      <w:r>
        <w:rPr>
          <w:rFonts w:ascii="Arial" w:eastAsia="Arial" w:hAnsi="Arial" w:cs="Arial"/>
          <w:b/>
          <w:bCs/>
          <w:color w:val="000000"/>
        </w:rPr>
        <w:t>Confidentialité</w:t>
      </w:r>
      <w:r>
        <w:rPr>
          <w:rFonts w:ascii="Arial" w:eastAsia="Arial" w:hAnsi="Arial" w:cs="Arial"/>
          <w:color w:val="000000"/>
        </w:rPr>
        <w:t xml:space="preserve"> : Les parties conviennent de préserver la confidentialité des termes et modalités du présent Contrat. </w:t>
      </w:r>
      <w:r>
        <w:rPr>
          <w:rFonts w:ascii="Arial" w:eastAsia="Arial" w:hAnsi="Arial" w:cs="Arial"/>
          <w:b/>
          <w:bCs/>
          <w:color w:val="000000"/>
        </w:rPr>
        <w:t>Lois applicables</w:t>
      </w:r>
      <w:r>
        <w:rPr>
          <w:rFonts w:ascii="Arial" w:eastAsia="Arial" w:hAnsi="Arial" w:cs="Arial"/>
          <w:color w:val="000000"/>
        </w:rPr>
        <w:t> : Le Contrat est régi par les lois applicables du Québec et du Canada. Les parties conviennent de se soumettre à la compétence exclusive du district judiciaire dans lequel siège l’Ayant Droit, dans la province de Québec, concernant tout différend relatif à l’interprétation et à l’exécution du présent Contrat.</w:t>
      </w:r>
    </w:p>
    <w:p w14:paraId="000000E9" w14:textId="77777777" w:rsidR="00BA287E" w:rsidRDefault="00BA287E">
      <w:pPr>
        <w:rPr>
          <w:rFonts w:ascii="Arial" w:eastAsia="Arial" w:hAnsi="Arial" w:cs="Arial"/>
          <w:b/>
          <w:bCs/>
          <w:u w:val="single"/>
        </w:rPr>
      </w:pPr>
    </w:p>
    <w:p w14:paraId="000000EA" w14:textId="77777777" w:rsidR="00BA287E" w:rsidRDefault="00000000">
      <w:pPr>
        <w:keepNext/>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EN FOI DE QUOI, LES PARTIES ONT SIGNÉ LE </w:t>
      </w:r>
      <w:r>
        <w:rPr>
          <w:rFonts w:ascii="Arial" w:eastAsia="Arial" w:hAnsi="Arial" w:cs="Arial"/>
          <w:b/>
          <w:bCs/>
        </w:rPr>
        <w:t>[</w:t>
      </w:r>
      <w:r>
        <w:rPr>
          <w:rFonts w:ascii="Arial" w:eastAsia="Arial" w:hAnsi="Arial" w:cs="Arial"/>
          <w:b/>
          <w:bCs/>
          <w:highlight w:val="darkGray"/>
        </w:rPr>
        <w:t>INSÉRER LA DATE</w:t>
      </w:r>
      <w:r>
        <w:rPr>
          <w:rFonts w:ascii="Arial" w:eastAsia="Arial" w:hAnsi="Arial" w:cs="Arial"/>
          <w:b/>
          <w:bCs/>
        </w:rPr>
        <w:t>]</w:t>
      </w:r>
    </w:p>
    <w:p w14:paraId="000000EB" w14:textId="77777777" w:rsidR="00BA287E" w:rsidRDefault="00BA287E">
      <w:pPr>
        <w:pBdr>
          <w:top w:val="nil"/>
          <w:left w:val="nil"/>
          <w:bottom w:val="nil"/>
          <w:right w:val="nil"/>
          <w:between w:val="nil"/>
        </w:pBdr>
        <w:tabs>
          <w:tab w:val="left" w:pos="5040"/>
        </w:tabs>
        <w:ind w:left="720"/>
        <w:rPr>
          <w:rFonts w:ascii="Arial" w:eastAsia="Arial" w:hAnsi="Arial" w:cs="Arial"/>
          <w:color w:val="000000"/>
        </w:rPr>
      </w:pPr>
    </w:p>
    <w:tbl>
      <w:tblPr>
        <w:tblStyle w:val="a4"/>
        <w:tblW w:w="9356" w:type="dxa"/>
        <w:tblInd w:w="0" w:type="dxa"/>
        <w:tblLayout w:type="fixed"/>
        <w:tblLook w:val="0400" w:firstRow="0" w:lastRow="0" w:firstColumn="0" w:lastColumn="0" w:noHBand="0" w:noVBand="1"/>
      </w:tblPr>
      <w:tblGrid>
        <w:gridCol w:w="4431"/>
        <w:gridCol w:w="4925"/>
      </w:tblGrid>
      <w:tr w:rsidR="00BA287E" w14:paraId="44A8740E" w14:textId="77777777">
        <w:trPr>
          <w:trHeight w:val="20"/>
        </w:trPr>
        <w:tc>
          <w:tcPr>
            <w:tcW w:w="4431" w:type="dxa"/>
            <w:tcMar>
              <w:top w:w="80" w:type="dxa"/>
              <w:left w:w="80" w:type="dxa"/>
              <w:bottom w:w="80" w:type="dxa"/>
              <w:right w:w="80" w:type="dxa"/>
            </w:tcMar>
          </w:tcPr>
          <w:p w14:paraId="000000EC" w14:textId="77777777" w:rsidR="00BA287E" w:rsidRDefault="00000000">
            <w:pPr>
              <w:tabs>
                <w:tab w:val="left" w:pos="5040"/>
              </w:tabs>
              <w:spacing w:after="200" w:line="276" w:lineRule="auto"/>
              <w:ind w:left="-75"/>
              <w:rPr>
                <w:rFonts w:ascii="Arial" w:eastAsia="Arial" w:hAnsi="Arial" w:cs="Arial"/>
                <w:color w:val="000000"/>
              </w:rPr>
            </w:pPr>
            <w:r>
              <w:rPr>
                <w:rFonts w:ascii="Arial" w:eastAsia="Arial" w:hAnsi="Arial" w:cs="Arial"/>
                <w:b/>
                <w:bCs/>
                <w:color w:val="000000"/>
              </w:rPr>
              <w:t>[</w:t>
            </w:r>
            <w:r>
              <w:rPr>
                <w:rFonts w:ascii="Arial" w:eastAsia="Arial" w:hAnsi="Arial" w:cs="Arial"/>
                <w:b/>
                <w:bCs/>
                <w:color w:val="000000"/>
                <w:highlight w:val="darkGray"/>
              </w:rPr>
              <w:t>INSÉRER L’AYANT DROIT</w:t>
            </w:r>
            <w:r>
              <w:rPr>
                <w:rFonts w:ascii="Arial" w:eastAsia="Arial" w:hAnsi="Arial" w:cs="Arial"/>
                <w:b/>
                <w:bCs/>
                <w:color w:val="000000"/>
              </w:rPr>
              <w:t>]</w:t>
            </w:r>
          </w:p>
        </w:tc>
        <w:tc>
          <w:tcPr>
            <w:tcW w:w="4925" w:type="dxa"/>
            <w:tcMar>
              <w:top w:w="80" w:type="dxa"/>
              <w:left w:w="80" w:type="dxa"/>
              <w:bottom w:w="80" w:type="dxa"/>
              <w:right w:w="80" w:type="dxa"/>
            </w:tcMar>
          </w:tcPr>
          <w:p w14:paraId="000000ED" w14:textId="77777777" w:rsidR="00BA287E" w:rsidRDefault="00000000">
            <w:pPr>
              <w:tabs>
                <w:tab w:val="left" w:pos="5040"/>
              </w:tabs>
              <w:spacing w:after="200" w:line="276" w:lineRule="auto"/>
              <w:ind w:left="-75"/>
              <w:rPr>
                <w:rFonts w:ascii="Arial" w:eastAsia="Arial" w:hAnsi="Arial" w:cs="Arial"/>
                <w:color w:val="000000"/>
              </w:rPr>
            </w:pPr>
            <w:r>
              <w:rPr>
                <w:rFonts w:ascii="Arial" w:eastAsia="Arial" w:hAnsi="Arial" w:cs="Arial"/>
                <w:b/>
                <w:bCs/>
                <w:color w:val="000000"/>
              </w:rPr>
              <w:t>[</w:t>
            </w:r>
            <w:r>
              <w:rPr>
                <w:rFonts w:ascii="Arial" w:eastAsia="Arial" w:hAnsi="Arial" w:cs="Arial"/>
                <w:b/>
                <w:bCs/>
                <w:color w:val="000000"/>
                <w:highlight w:val="darkGray"/>
              </w:rPr>
              <w:t>INSÉRER LE LICENCIÉ</w:t>
            </w:r>
            <w:r>
              <w:rPr>
                <w:rFonts w:ascii="Arial" w:eastAsia="Arial" w:hAnsi="Arial" w:cs="Arial"/>
                <w:b/>
                <w:bCs/>
                <w:color w:val="000000"/>
              </w:rPr>
              <w:t>]</w:t>
            </w:r>
          </w:p>
        </w:tc>
      </w:tr>
      <w:tr w:rsidR="00BA287E" w14:paraId="0D7921F1" w14:textId="77777777">
        <w:trPr>
          <w:trHeight w:val="20"/>
        </w:trPr>
        <w:tc>
          <w:tcPr>
            <w:tcW w:w="4431" w:type="dxa"/>
            <w:tcMar>
              <w:top w:w="80" w:type="dxa"/>
              <w:left w:w="80" w:type="dxa"/>
              <w:bottom w:w="80" w:type="dxa"/>
              <w:right w:w="80" w:type="dxa"/>
            </w:tcMar>
            <w:vAlign w:val="bottom"/>
          </w:tcPr>
          <w:p w14:paraId="000000EE" w14:textId="77777777" w:rsidR="00BA287E" w:rsidRDefault="00000000">
            <w:pPr>
              <w:tabs>
                <w:tab w:val="left" w:pos="5040"/>
              </w:tabs>
              <w:spacing w:after="200" w:line="276" w:lineRule="auto"/>
              <w:ind w:left="-75"/>
              <w:rPr>
                <w:rFonts w:ascii="Arial" w:eastAsia="Arial" w:hAnsi="Arial" w:cs="Arial"/>
                <w:color w:val="000000"/>
              </w:rPr>
            </w:pPr>
            <w:r>
              <w:rPr>
                <w:rFonts w:ascii="Arial" w:eastAsia="Arial" w:hAnsi="Arial" w:cs="Arial"/>
                <w:color w:val="000000"/>
                <w:u w:val="single"/>
              </w:rPr>
              <w:t>________________________________</w:t>
            </w:r>
          </w:p>
        </w:tc>
        <w:tc>
          <w:tcPr>
            <w:tcW w:w="4925" w:type="dxa"/>
            <w:tcMar>
              <w:top w:w="80" w:type="dxa"/>
              <w:left w:w="80" w:type="dxa"/>
              <w:bottom w:w="80" w:type="dxa"/>
              <w:right w:w="80" w:type="dxa"/>
            </w:tcMar>
            <w:vAlign w:val="bottom"/>
          </w:tcPr>
          <w:p w14:paraId="000000EF" w14:textId="77777777" w:rsidR="00BA287E" w:rsidRDefault="00000000">
            <w:pPr>
              <w:tabs>
                <w:tab w:val="left" w:pos="5040"/>
              </w:tabs>
              <w:spacing w:after="200" w:line="276" w:lineRule="auto"/>
              <w:ind w:left="-75"/>
              <w:rPr>
                <w:rFonts w:ascii="Arial" w:eastAsia="Arial" w:hAnsi="Arial" w:cs="Arial"/>
                <w:color w:val="000000"/>
              </w:rPr>
            </w:pPr>
            <w:r>
              <w:rPr>
                <w:rFonts w:ascii="Arial" w:eastAsia="Arial" w:hAnsi="Arial" w:cs="Arial"/>
                <w:color w:val="000000"/>
                <w:u w:val="single"/>
              </w:rPr>
              <w:t>__________________________________</w:t>
            </w:r>
          </w:p>
        </w:tc>
      </w:tr>
      <w:tr w:rsidR="00BA287E" w14:paraId="7B17E0C1" w14:textId="77777777">
        <w:trPr>
          <w:trHeight w:val="20"/>
        </w:trPr>
        <w:tc>
          <w:tcPr>
            <w:tcW w:w="4431" w:type="dxa"/>
            <w:tcMar>
              <w:top w:w="80" w:type="dxa"/>
              <w:left w:w="80" w:type="dxa"/>
              <w:bottom w:w="80" w:type="dxa"/>
              <w:right w:w="80" w:type="dxa"/>
            </w:tcMar>
          </w:tcPr>
          <w:p w14:paraId="000000F0" w14:textId="77777777" w:rsidR="00BA287E" w:rsidRDefault="00000000">
            <w:pPr>
              <w:tabs>
                <w:tab w:val="left" w:pos="5040"/>
              </w:tabs>
              <w:ind w:left="-75"/>
              <w:rPr>
                <w:rFonts w:ascii="Arial" w:eastAsia="Arial" w:hAnsi="Arial" w:cs="Arial"/>
                <w:color w:val="000000"/>
              </w:rPr>
            </w:pPr>
            <w:r>
              <w:rPr>
                <w:rFonts w:ascii="Arial" w:eastAsia="Arial" w:hAnsi="Arial" w:cs="Arial"/>
                <w:color w:val="000000"/>
              </w:rPr>
              <w:t>Nom : [</w:t>
            </w:r>
            <w:r>
              <w:rPr>
                <w:rFonts w:ascii="Arial" w:eastAsia="Arial" w:hAnsi="Arial" w:cs="Arial"/>
                <w:b/>
                <w:bCs/>
                <w:color w:val="000000"/>
                <w:highlight w:val="darkGray"/>
              </w:rPr>
              <w:t>INSÉRER</w:t>
            </w:r>
            <w:r>
              <w:rPr>
                <w:rFonts w:ascii="Arial" w:eastAsia="Arial" w:hAnsi="Arial" w:cs="Arial"/>
                <w:color w:val="000000"/>
              </w:rPr>
              <w:t xml:space="preserve">] </w:t>
            </w:r>
          </w:p>
          <w:p w14:paraId="000000F1" w14:textId="77777777" w:rsidR="00BA287E" w:rsidRDefault="00000000">
            <w:pPr>
              <w:tabs>
                <w:tab w:val="left" w:pos="5040"/>
              </w:tabs>
              <w:spacing w:after="200" w:line="276" w:lineRule="auto"/>
              <w:ind w:left="-75"/>
              <w:rPr>
                <w:rFonts w:ascii="Arial" w:eastAsia="Arial" w:hAnsi="Arial" w:cs="Arial"/>
                <w:color w:val="000000"/>
              </w:rPr>
            </w:pPr>
            <w:r>
              <w:rPr>
                <w:rFonts w:ascii="Arial" w:eastAsia="Arial" w:hAnsi="Arial" w:cs="Arial"/>
                <w:color w:val="000000"/>
              </w:rPr>
              <w:t>Fonction</w:t>
            </w:r>
            <w:proofErr w:type="gramStart"/>
            <w:r>
              <w:rPr>
                <w:rFonts w:ascii="Arial" w:eastAsia="Arial" w:hAnsi="Arial" w:cs="Arial"/>
                <w:color w:val="000000"/>
              </w:rPr>
              <w:t> :[</w:t>
            </w:r>
            <w:proofErr w:type="gramEnd"/>
            <w:r>
              <w:rPr>
                <w:rFonts w:ascii="Arial" w:eastAsia="Arial" w:hAnsi="Arial" w:cs="Arial"/>
                <w:b/>
                <w:bCs/>
                <w:color w:val="000000"/>
                <w:highlight w:val="darkGray"/>
              </w:rPr>
              <w:t>INSÉRER</w:t>
            </w:r>
            <w:r>
              <w:rPr>
                <w:rFonts w:ascii="Arial" w:eastAsia="Arial" w:hAnsi="Arial" w:cs="Arial"/>
                <w:color w:val="000000"/>
              </w:rPr>
              <w:t>]</w:t>
            </w:r>
          </w:p>
        </w:tc>
        <w:tc>
          <w:tcPr>
            <w:tcW w:w="4925" w:type="dxa"/>
            <w:tcMar>
              <w:top w:w="80" w:type="dxa"/>
              <w:left w:w="80" w:type="dxa"/>
              <w:bottom w:w="80" w:type="dxa"/>
              <w:right w:w="80" w:type="dxa"/>
            </w:tcMar>
          </w:tcPr>
          <w:p w14:paraId="000000F2" w14:textId="77777777" w:rsidR="00BA287E" w:rsidRDefault="00000000">
            <w:pPr>
              <w:tabs>
                <w:tab w:val="left" w:pos="5040"/>
              </w:tabs>
              <w:ind w:left="-75"/>
              <w:rPr>
                <w:rFonts w:ascii="Arial" w:eastAsia="Arial" w:hAnsi="Arial" w:cs="Arial"/>
                <w:color w:val="000000"/>
              </w:rPr>
            </w:pPr>
            <w:r>
              <w:rPr>
                <w:rFonts w:ascii="Arial" w:eastAsia="Arial" w:hAnsi="Arial" w:cs="Arial"/>
                <w:color w:val="000000"/>
              </w:rPr>
              <w:t>Nom : [</w:t>
            </w:r>
            <w:r>
              <w:rPr>
                <w:rFonts w:ascii="Arial" w:eastAsia="Arial" w:hAnsi="Arial" w:cs="Arial"/>
                <w:b/>
                <w:bCs/>
                <w:color w:val="000000"/>
                <w:highlight w:val="darkGray"/>
              </w:rPr>
              <w:t>INSÉRER</w:t>
            </w:r>
            <w:r>
              <w:rPr>
                <w:rFonts w:ascii="Arial" w:eastAsia="Arial" w:hAnsi="Arial" w:cs="Arial"/>
                <w:color w:val="000000"/>
              </w:rPr>
              <w:t xml:space="preserve">] </w:t>
            </w:r>
          </w:p>
          <w:p w14:paraId="000000F3" w14:textId="77777777" w:rsidR="00BA287E" w:rsidRDefault="00000000">
            <w:pPr>
              <w:tabs>
                <w:tab w:val="left" w:pos="5040"/>
              </w:tabs>
              <w:spacing w:after="200" w:line="276" w:lineRule="auto"/>
              <w:ind w:left="-75"/>
              <w:rPr>
                <w:rFonts w:ascii="Arial" w:eastAsia="Arial" w:hAnsi="Arial" w:cs="Arial"/>
                <w:color w:val="000000"/>
              </w:rPr>
            </w:pPr>
            <w:proofErr w:type="gramStart"/>
            <w:r>
              <w:rPr>
                <w:rFonts w:ascii="Arial" w:eastAsia="Arial" w:hAnsi="Arial" w:cs="Arial"/>
                <w:color w:val="000000"/>
              </w:rPr>
              <w:t>Fonction:</w:t>
            </w:r>
            <w:proofErr w:type="gramEnd"/>
            <w:r>
              <w:rPr>
                <w:rFonts w:ascii="Arial" w:eastAsia="Arial" w:hAnsi="Arial" w:cs="Arial"/>
                <w:color w:val="000000"/>
              </w:rPr>
              <w:t xml:space="preserve"> [</w:t>
            </w:r>
            <w:r>
              <w:rPr>
                <w:rFonts w:ascii="Arial" w:eastAsia="Arial" w:hAnsi="Arial" w:cs="Arial"/>
                <w:b/>
                <w:bCs/>
                <w:color w:val="000000"/>
                <w:highlight w:val="darkGray"/>
              </w:rPr>
              <w:t>INSÉRER</w:t>
            </w:r>
            <w:r>
              <w:rPr>
                <w:rFonts w:ascii="Arial" w:eastAsia="Arial" w:hAnsi="Arial" w:cs="Arial"/>
                <w:color w:val="000000"/>
              </w:rPr>
              <w:t xml:space="preserve">] </w:t>
            </w:r>
          </w:p>
        </w:tc>
      </w:tr>
    </w:tbl>
    <w:p w14:paraId="000000F4" w14:textId="77777777" w:rsidR="00BA287E" w:rsidRDefault="00BA287E">
      <w:pPr>
        <w:rPr>
          <w:rFonts w:ascii="Arial" w:eastAsia="Arial" w:hAnsi="Arial" w:cs="Arial"/>
        </w:rPr>
      </w:pPr>
    </w:p>
    <w:sectPr w:rsidR="00BA287E">
      <w:headerReference w:type="even" r:id="rId8"/>
      <w:headerReference w:type="default" r:id="rId9"/>
      <w:footerReference w:type="even" r:id="rId10"/>
      <w:footerReference w:type="default" r:id="rId11"/>
      <w:headerReference w:type="first" r:id="rId12"/>
      <w:footerReference w:type="first" r:id="rId13"/>
      <w:pgSz w:w="12242" w:h="15842"/>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026D3" w14:textId="77777777" w:rsidR="002F0594" w:rsidRDefault="002F0594">
      <w:r>
        <w:separator/>
      </w:r>
    </w:p>
  </w:endnote>
  <w:endnote w:type="continuationSeparator" w:id="0">
    <w:p w14:paraId="633FE20D" w14:textId="77777777" w:rsidR="002F0594" w:rsidRDefault="002F0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2258C29C-50AE-4B41-8D95-6E137DF4BC2E}"/>
    <w:embedBold r:id="rId2" w:fontKey="{AE85B9B6-C2B4-45A1-99B7-1A6245009E01}"/>
    <w:embedItalic r:id="rId3" w:fontKey="{1E3F2D88-A74B-4551-A388-1E04B121F982}"/>
  </w:font>
  <w:font w:name="Calibri">
    <w:panose1 w:val="020F0502020204030204"/>
    <w:charset w:val="00"/>
    <w:family w:val="swiss"/>
    <w:pitch w:val="variable"/>
    <w:sig w:usb0="E4002EFF" w:usb1="C200247B" w:usb2="00000009" w:usb3="00000000" w:csb0="000001FF" w:csb1="00000000"/>
    <w:embedRegular r:id="rId4" w:fontKey="{AE1B67E2-7916-4A62-9C17-7FFBBF6C6AD3}"/>
    <w:embedItalic r:id="rId5" w:fontKey="{85BEC84B-827D-464A-836E-A92CE5895FAB}"/>
  </w:font>
  <w:font w:name="Calibri Light">
    <w:panose1 w:val="020F0302020204030204"/>
    <w:charset w:val="00"/>
    <w:family w:val="swiss"/>
    <w:pitch w:val="variable"/>
    <w:sig w:usb0="E4002EFF" w:usb1="C200247B" w:usb2="00000009" w:usb3="00000000" w:csb0="000001FF" w:csb1="00000000"/>
    <w:embedRegular r:id="rId6" w:fontKey="{52152DE4-57BE-463D-8C07-242A65296A06}"/>
  </w:font>
  <w:font w:name="MS Sans Serif">
    <w:altName w:val="Microsoft Sans Serif"/>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2427C414-FA36-43B9-8EC4-03D780599111}"/>
  </w:font>
  <w:font w:name="Comic Sans MS">
    <w:panose1 w:val="030F0702030302020204"/>
    <w:charset w:val="00"/>
    <w:family w:val="script"/>
    <w:pitch w:val="variable"/>
    <w:sig w:usb0="00000687" w:usb1="00000013" w:usb2="00000000" w:usb3="00000000" w:csb0="0000009F" w:csb1="00000000"/>
    <w:embedRegular r:id="rId8" w:fontKey="{BAC6DE93-D758-47E3-8BB3-EA097331F8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8" w14:textId="77777777" w:rsidR="00BA287E"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F9" w14:textId="77777777" w:rsidR="00BA287E" w:rsidRDefault="00BA287E">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A" w14:textId="6F0C1243" w:rsidR="00BA287E" w:rsidRDefault="00000000">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C05B2F">
      <w:rPr>
        <w:rFonts w:ascii="Arial" w:eastAsia="Arial" w:hAnsi="Arial" w:cs="Arial"/>
        <w:noProof/>
        <w:color w:val="000000"/>
      </w:rPr>
      <w:t>2</w:t>
    </w:r>
    <w:r>
      <w:rPr>
        <w:rFonts w:ascii="Arial" w:eastAsia="Arial" w:hAnsi="Arial" w:cs="Arial"/>
        <w:color w:val="000000"/>
      </w:rPr>
      <w:fldChar w:fldCharType="end"/>
    </w:r>
  </w:p>
  <w:p w14:paraId="000000FB" w14:textId="77777777" w:rsidR="00BA287E" w:rsidRDefault="00BA287E">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C" w14:textId="77777777" w:rsidR="00BA287E" w:rsidRDefault="00BA287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9DA01" w14:textId="77777777" w:rsidR="002F0594" w:rsidRDefault="002F0594">
      <w:r>
        <w:separator/>
      </w:r>
    </w:p>
  </w:footnote>
  <w:footnote w:type="continuationSeparator" w:id="0">
    <w:p w14:paraId="455EA66F" w14:textId="77777777" w:rsidR="002F0594" w:rsidRDefault="002F0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5" w14:textId="77777777" w:rsidR="00BA287E" w:rsidRDefault="00BA287E">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6" w14:textId="77777777" w:rsidR="00BA287E" w:rsidRDefault="00BA287E">
    <w:pPr>
      <w:pBdr>
        <w:top w:val="nil"/>
        <w:left w:val="nil"/>
        <w:bottom w:val="nil"/>
        <w:right w:val="nil"/>
        <w:between w:val="nil"/>
      </w:pBdr>
      <w:tabs>
        <w:tab w:val="center" w:pos="4536"/>
        <w:tab w:val="right" w:pos="9072"/>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7" w14:textId="77777777" w:rsidR="00BA287E" w:rsidRDefault="00BA287E">
    <w:pPr>
      <w:pBdr>
        <w:top w:val="nil"/>
        <w:left w:val="nil"/>
        <w:bottom w:val="nil"/>
        <w:right w:val="nil"/>
        <w:between w:val="nil"/>
      </w:pBdr>
      <w:tabs>
        <w:tab w:val="center" w:pos="4536"/>
        <w:tab w:val="right" w:pos="9072"/>
      </w:tabs>
      <w:jc w:val="center"/>
      <w:rPr>
        <w:rFonts w:ascii="Comic Sans MS" w:eastAsia="Comic Sans MS" w:hAnsi="Comic Sans MS" w:cs="Comic Sans MS"/>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3D7D41"/>
    <w:multiLevelType w:val="multilevel"/>
    <w:tmpl w:val="EA0097B6"/>
    <w:lvl w:ilvl="0">
      <w:start w:val="1"/>
      <w:numFmt w:val="decimal"/>
      <w:lvlText w:val="%1."/>
      <w:lvlJc w:val="left"/>
      <w:pPr>
        <w:ind w:left="720" w:hanging="360"/>
      </w:pPr>
      <w:rPr>
        <w:rFonts w:ascii="Arial" w:eastAsia="Arial" w:hAnsi="Arial" w:cs="Arial"/>
        <w:b/>
        <w:bCs/>
        <w:sz w:val="20"/>
        <w:szCs w:val="20"/>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82843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87E"/>
    <w:rsid w:val="000353CA"/>
    <w:rsid w:val="000A28BF"/>
    <w:rsid w:val="002F0594"/>
    <w:rsid w:val="003C0224"/>
    <w:rsid w:val="004B3519"/>
    <w:rsid w:val="004D239C"/>
    <w:rsid w:val="00606376"/>
    <w:rsid w:val="006677AC"/>
    <w:rsid w:val="00672DB4"/>
    <w:rsid w:val="006D7CE8"/>
    <w:rsid w:val="00722D2D"/>
    <w:rsid w:val="00BA287E"/>
    <w:rsid w:val="00C05B2F"/>
    <w:rsid w:val="00CC295E"/>
    <w:rsid w:val="00D80D6B"/>
    <w:rsid w:val="00E13507"/>
    <w:rsid w:val="00E87C4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73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fr"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nhideWhenUsed/>
    <w:qFormat/>
    <w:rsid w:val="000C782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782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782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Calibri" w:eastAsia="Calibri" w:hAnsi="Calibri" w:cs="Calibri"/>
      <w:sz w:val="56"/>
      <w:szCs w:val="56"/>
    </w:rPr>
  </w:style>
  <w:style w:type="character" w:customStyle="1" w:styleId="Titre1Car">
    <w:name w:val="Titre 1 Car"/>
    <w:basedOn w:val="DefaultParagraphFont"/>
    <w:uiPriority w:val="9"/>
    <w:rsid w:val="000C782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DefaultParagraphFont"/>
    <w:uiPriority w:val="9"/>
    <w:semiHidden/>
    <w:rsid w:val="000C782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DefaultParagraphFont"/>
    <w:uiPriority w:val="9"/>
    <w:semiHidden/>
    <w:rsid w:val="000C782D"/>
    <w:rPr>
      <w:rFonts w:eastAsiaTheme="majorEastAsia" w:cstheme="majorBidi"/>
      <w:color w:val="2F5496" w:themeColor="accent1" w:themeShade="BF"/>
      <w:sz w:val="28"/>
      <w:szCs w:val="28"/>
    </w:rPr>
  </w:style>
  <w:style w:type="character" w:customStyle="1" w:styleId="Titre4Car">
    <w:name w:val="Titre 4 Car"/>
    <w:basedOn w:val="DefaultParagraphFont"/>
    <w:uiPriority w:val="9"/>
    <w:semiHidden/>
    <w:rsid w:val="000C782D"/>
    <w:rPr>
      <w:rFonts w:eastAsiaTheme="majorEastAsia" w:cstheme="majorBidi"/>
      <w:i/>
      <w:iCs/>
      <w:color w:val="2F5496" w:themeColor="accent1" w:themeShade="BF"/>
    </w:rPr>
  </w:style>
  <w:style w:type="character" w:customStyle="1" w:styleId="Titre5Car">
    <w:name w:val="Titre 5 Car"/>
    <w:basedOn w:val="DefaultParagraphFont"/>
    <w:uiPriority w:val="9"/>
    <w:semiHidden/>
    <w:rsid w:val="000C782D"/>
    <w:rPr>
      <w:rFonts w:eastAsiaTheme="majorEastAsia" w:cstheme="majorBidi"/>
      <w:color w:val="2F5496" w:themeColor="accent1" w:themeShade="BF"/>
    </w:rPr>
  </w:style>
  <w:style w:type="character" w:customStyle="1" w:styleId="Titre6Car">
    <w:name w:val="Titre 6 Car"/>
    <w:basedOn w:val="DefaultParagraphFont"/>
    <w:uiPriority w:val="9"/>
    <w:semiHidden/>
    <w:rsid w:val="000C782D"/>
    <w:rPr>
      <w:rFonts w:eastAsiaTheme="majorEastAsia" w:cstheme="majorBidi"/>
      <w:i/>
      <w:iCs/>
      <w:color w:val="595959" w:themeColor="text1" w:themeTint="A6"/>
    </w:rPr>
  </w:style>
  <w:style w:type="character" w:customStyle="1" w:styleId="Heading7Char">
    <w:name w:val="Heading 7 Char"/>
    <w:basedOn w:val="DefaultParagraphFont"/>
    <w:link w:val="Heading7"/>
    <w:rsid w:val="000C78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78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782D"/>
    <w:rPr>
      <w:rFonts w:eastAsiaTheme="majorEastAsia" w:cstheme="majorBidi"/>
      <w:color w:val="272727" w:themeColor="text1" w:themeTint="D8"/>
    </w:rPr>
  </w:style>
  <w:style w:type="character" w:customStyle="1" w:styleId="TitreCar">
    <w:name w:val="Titre Car"/>
    <w:basedOn w:val="DefaultParagraphFont"/>
    <w:rsid w:val="000C782D"/>
    <w:rPr>
      <w:rFonts w:asciiTheme="majorHAnsi" w:eastAsiaTheme="majorEastAsia" w:hAnsiTheme="majorHAnsi" w:cstheme="majorBidi"/>
      <w:spacing w:val="-10"/>
      <w:kern w:val="28"/>
      <w:sz w:val="56"/>
      <w:szCs w:val="56"/>
    </w:rPr>
  </w:style>
  <w:style w:type="character" w:customStyle="1" w:styleId="Sous-titreCar">
    <w:name w:val="Sous-titre Car"/>
    <w:basedOn w:val="DefaultParagraphFont"/>
    <w:uiPriority w:val="11"/>
    <w:rsid w:val="000C78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782D"/>
    <w:pPr>
      <w:spacing w:before="160"/>
      <w:jc w:val="center"/>
    </w:pPr>
    <w:rPr>
      <w:i/>
      <w:iCs/>
      <w:color w:val="404040" w:themeColor="text1" w:themeTint="BF"/>
    </w:rPr>
  </w:style>
  <w:style w:type="character" w:customStyle="1" w:styleId="QuoteChar">
    <w:name w:val="Quote Char"/>
    <w:basedOn w:val="DefaultParagraphFont"/>
    <w:link w:val="Quote"/>
    <w:uiPriority w:val="29"/>
    <w:rsid w:val="000C782D"/>
    <w:rPr>
      <w:i/>
      <w:iCs/>
      <w:color w:val="404040" w:themeColor="text1" w:themeTint="BF"/>
    </w:rPr>
  </w:style>
  <w:style w:type="paragraph" w:styleId="ListParagraph">
    <w:name w:val="List Paragraph"/>
    <w:basedOn w:val="Normal"/>
    <w:uiPriority w:val="1"/>
    <w:qFormat/>
    <w:rsid w:val="000C782D"/>
    <w:pPr>
      <w:ind w:left="720"/>
      <w:contextualSpacing/>
    </w:pPr>
  </w:style>
  <w:style w:type="character" w:styleId="IntenseEmphasis">
    <w:name w:val="Intense Emphasis"/>
    <w:basedOn w:val="DefaultParagraphFont"/>
    <w:uiPriority w:val="21"/>
    <w:qFormat/>
    <w:rsid w:val="000C782D"/>
    <w:rPr>
      <w:i/>
      <w:iCs/>
      <w:color w:val="2F5496" w:themeColor="accent1" w:themeShade="BF"/>
    </w:rPr>
  </w:style>
  <w:style w:type="paragraph" w:styleId="IntenseQuote">
    <w:name w:val="Intense Quote"/>
    <w:basedOn w:val="Normal"/>
    <w:next w:val="Normal"/>
    <w:link w:val="IntenseQuoteChar"/>
    <w:uiPriority w:val="30"/>
    <w:qFormat/>
    <w:rsid w:val="000C78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782D"/>
    <w:rPr>
      <w:i/>
      <w:iCs/>
      <w:color w:val="2F5496" w:themeColor="accent1" w:themeShade="BF"/>
    </w:rPr>
  </w:style>
  <w:style w:type="character" w:styleId="IntenseReference">
    <w:name w:val="Intense Reference"/>
    <w:basedOn w:val="DefaultParagraphFont"/>
    <w:uiPriority w:val="32"/>
    <w:qFormat/>
    <w:rsid w:val="000C782D"/>
    <w:rPr>
      <w:b/>
      <w:bCs/>
      <w:smallCaps/>
      <w:color w:val="2F5496" w:themeColor="accent1" w:themeShade="BF"/>
      <w:spacing w:val="5"/>
    </w:rPr>
  </w:style>
  <w:style w:type="character" w:styleId="PageNumber">
    <w:name w:val="page number"/>
    <w:basedOn w:val="DefaultParagraphFont"/>
    <w:rsid w:val="000C782D"/>
  </w:style>
  <w:style w:type="paragraph" w:styleId="Footer">
    <w:name w:val="footer"/>
    <w:basedOn w:val="Normal"/>
    <w:link w:val="FooterChar"/>
    <w:rsid w:val="000C782D"/>
    <w:pPr>
      <w:tabs>
        <w:tab w:val="center" w:pos="4536"/>
        <w:tab w:val="right" w:pos="9072"/>
      </w:tabs>
    </w:pPr>
  </w:style>
  <w:style w:type="character" w:customStyle="1" w:styleId="FooterChar">
    <w:name w:val="Footer Char"/>
    <w:basedOn w:val="DefaultParagraphFont"/>
    <w:link w:val="Footer"/>
    <w:rsid w:val="000C782D"/>
    <w:rPr>
      <w:rFonts w:ascii="MS Sans Serif" w:eastAsia="Times New Roman" w:hAnsi="MS Sans Serif" w:cs="Times New Roman"/>
      <w:kern w:val="0"/>
      <w:sz w:val="20"/>
      <w:szCs w:val="20"/>
      <w:lang w:val="fr-FR" w:eastAsia="fr-FR"/>
    </w:rPr>
  </w:style>
  <w:style w:type="paragraph" w:styleId="Header">
    <w:name w:val="header"/>
    <w:basedOn w:val="Normal"/>
    <w:link w:val="HeaderChar"/>
    <w:rsid w:val="000C782D"/>
    <w:pPr>
      <w:tabs>
        <w:tab w:val="center" w:pos="4536"/>
        <w:tab w:val="right" w:pos="9072"/>
      </w:tabs>
    </w:pPr>
  </w:style>
  <w:style w:type="character" w:customStyle="1" w:styleId="HeaderChar">
    <w:name w:val="Header Char"/>
    <w:basedOn w:val="DefaultParagraphFont"/>
    <w:link w:val="Header"/>
    <w:rsid w:val="000C782D"/>
    <w:rPr>
      <w:rFonts w:ascii="MS Sans Serif" w:eastAsia="Times New Roman" w:hAnsi="MS Sans Serif" w:cs="Times New Roman"/>
      <w:kern w:val="0"/>
      <w:sz w:val="20"/>
      <w:szCs w:val="20"/>
      <w:lang w:val="fr-FR" w:eastAsia="fr-FR"/>
    </w:rPr>
  </w:style>
  <w:style w:type="paragraph" w:styleId="BodyText">
    <w:name w:val="Body Text"/>
    <w:basedOn w:val="Normal"/>
    <w:link w:val="BodyTextChar"/>
    <w:rsid w:val="000C782D"/>
    <w:pPr>
      <w:jc w:val="both"/>
    </w:pPr>
    <w:rPr>
      <w:rFonts w:ascii="Times New Roman" w:hAnsi="Times New Roman"/>
      <w:sz w:val="24"/>
    </w:rPr>
  </w:style>
  <w:style w:type="character" w:customStyle="1" w:styleId="BodyTextChar">
    <w:name w:val="Body Text Char"/>
    <w:basedOn w:val="DefaultParagraphFont"/>
    <w:link w:val="BodyText"/>
    <w:rsid w:val="000C782D"/>
    <w:rPr>
      <w:rFonts w:ascii="Times New Roman" w:eastAsia="Times New Roman" w:hAnsi="Times New Roman" w:cs="Times New Roman"/>
      <w:kern w:val="0"/>
      <w:sz w:val="24"/>
      <w:szCs w:val="20"/>
      <w:lang w:val="fr-FR" w:eastAsia="fr-FR"/>
    </w:rPr>
  </w:style>
  <w:style w:type="paragraph" w:styleId="PlainText">
    <w:name w:val="Plain Text"/>
    <w:basedOn w:val="Normal"/>
    <w:link w:val="PlainTextChar"/>
    <w:rsid w:val="000C782D"/>
    <w:rPr>
      <w:rFonts w:ascii="Courier New" w:hAnsi="Courier New" w:cs="Courier New"/>
    </w:rPr>
  </w:style>
  <w:style w:type="character" w:customStyle="1" w:styleId="PlainTextChar">
    <w:name w:val="Plain Text Char"/>
    <w:basedOn w:val="DefaultParagraphFont"/>
    <w:link w:val="PlainText"/>
    <w:rsid w:val="000C782D"/>
    <w:rPr>
      <w:rFonts w:ascii="Courier New" w:eastAsia="Times New Roman" w:hAnsi="Courier New" w:cs="Courier New"/>
      <w:kern w:val="0"/>
      <w:sz w:val="20"/>
      <w:szCs w:val="20"/>
      <w:lang w:val="fr-FR" w:eastAsia="fr-FR"/>
    </w:rPr>
  </w:style>
  <w:style w:type="paragraph" w:styleId="NormalWeb">
    <w:name w:val="Normal (Web)"/>
    <w:basedOn w:val="Normal"/>
    <w:uiPriority w:val="99"/>
    <w:semiHidden/>
    <w:unhideWhenUsed/>
    <w:rsid w:val="000C782D"/>
    <w:rPr>
      <w:rFonts w:ascii="Calibri" w:eastAsiaTheme="minorHAnsi" w:hAnsi="Calibri" w:cs="Calibri"/>
      <w:sz w:val="22"/>
      <w:szCs w:val="22"/>
      <w:lang w:val="fr-CA"/>
    </w:rPr>
  </w:style>
  <w:style w:type="table" w:styleId="TableGrid">
    <w:name w:val="Table Grid"/>
    <w:basedOn w:val="TableNormal"/>
    <w:uiPriority w:val="39"/>
    <w:rsid w:val="000C7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name w:val="a"/>
    <w:basedOn w:val="TableNormal"/>
    <w:rsid w:val="000C782D"/>
    <w:rPr>
      <w:rFonts w:ascii="Calibri" w:eastAsia="Calibri" w:hAnsi="Calibri" w:cs="Calibri"/>
      <w:lang w:val="en-US" w:eastAsia="en-CA"/>
    </w:rPr>
    <w:tblPr>
      <w:tblStyleRowBandSize w:val="1"/>
      <w:tblStyleColBandSize w:val="1"/>
    </w:tblPr>
  </w:style>
  <w:style w:type="table" w:customStyle="1" w:styleId="a0">
    <w:name w:val="a0"/>
    <w:basedOn w:val="TableNormal"/>
    <w:rsid w:val="000C782D"/>
    <w:rPr>
      <w:rFonts w:ascii="Calibri" w:eastAsia="Calibri" w:hAnsi="Calibri" w:cs="Calibri"/>
      <w:lang w:val="en-US" w:eastAsia="en-CA"/>
    </w:rPr>
    <w:tblPr>
      <w:tblStyleRowBandSize w:val="1"/>
      <w:tblStyleColBandSize w:val="1"/>
    </w:tblPr>
  </w:style>
  <w:style w:type="table" w:customStyle="1" w:styleId="a1">
    <w:name w:val="a1"/>
    <w:basedOn w:val="TableNormal"/>
    <w:rsid w:val="00FE3C56"/>
    <w:pPr>
      <w:pBdr>
        <w:top w:val="nil"/>
        <w:left w:val="nil"/>
        <w:bottom w:val="nil"/>
        <w:right w:val="nil"/>
        <w:between w:val="nil"/>
      </w:pBdr>
    </w:pPr>
    <w:rPr>
      <w:rFonts w:ascii="Times New Roman" w:eastAsia="Times New Roman" w:hAnsi="Times New Roman" w:cs="Times New Roman"/>
      <w:lang w:val="en-US" w:eastAsia="en-CA"/>
    </w:rPr>
    <w:tblPr>
      <w:tblStyleRowBandSize w:val="1"/>
      <w:tblStyleColBandSize w:val="1"/>
      <w:tblCellMar>
        <w:left w:w="0" w:type="dxa"/>
        <w:right w:w="0" w:type="dxa"/>
      </w:tblCellMar>
    </w:tblPr>
  </w:style>
  <w:style w:type="paragraph" w:customStyle="1" w:styleId="Default">
    <w:name w:val="Default"/>
    <w:rsid w:val="00192818"/>
    <w:pPr>
      <w:autoSpaceDE w:val="0"/>
      <w:autoSpaceDN w:val="0"/>
      <w:adjustRightInd w:val="0"/>
    </w:pPr>
    <w:rPr>
      <w:rFonts w:ascii="Times New Roman" w:hAnsi="Times New Roman" w:cs="Times New Roman"/>
      <w:color w:val="000000"/>
      <w:sz w:val="24"/>
      <w:szCs w:val="24"/>
    </w:rPr>
  </w:style>
  <w:style w:type="character" w:styleId="CommentReference">
    <w:name w:val="annotation reference"/>
    <w:basedOn w:val="DefaultParagraphFont"/>
    <w:uiPriority w:val="99"/>
    <w:unhideWhenUsed/>
    <w:rsid w:val="00E632A5"/>
    <w:rPr>
      <w:sz w:val="16"/>
      <w:szCs w:val="16"/>
    </w:rPr>
  </w:style>
  <w:style w:type="paragraph" w:styleId="CommentText">
    <w:name w:val="annotation text"/>
    <w:basedOn w:val="Normal"/>
    <w:link w:val="CommentTextChar"/>
    <w:uiPriority w:val="99"/>
    <w:unhideWhenUsed/>
    <w:rsid w:val="00E632A5"/>
  </w:style>
  <w:style w:type="character" w:customStyle="1" w:styleId="CommentTextChar">
    <w:name w:val="Comment Text Char"/>
    <w:basedOn w:val="DefaultParagraphFont"/>
    <w:link w:val="CommentText"/>
    <w:uiPriority w:val="99"/>
    <w:rsid w:val="00E632A5"/>
    <w:rPr>
      <w:rFonts w:ascii="MS Sans Serif" w:eastAsia="Times New Roman" w:hAnsi="MS Sans Serif" w:cs="Times New Roman"/>
      <w:kern w:val="0"/>
      <w:sz w:val="20"/>
      <w:szCs w:val="20"/>
      <w:lang w:val="fr-FR" w:eastAsia="fr-FR"/>
    </w:rPr>
  </w:style>
  <w:style w:type="paragraph" w:styleId="CommentSubject">
    <w:name w:val="annotation subject"/>
    <w:basedOn w:val="CommentText"/>
    <w:next w:val="CommentText"/>
    <w:link w:val="CommentSubjectChar"/>
    <w:uiPriority w:val="99"/>
    <w:semiHidden/>
    <w:unhideWhenUsed/>
    <w:rsid w:val="00E632A5"/>
    <w:rPr>
      <w:b/>
      <w:bCs/>
    </w:rPr>
  </w:style>
  <w:style w:type="character" w:customStyle="1" w:styleId="CommentSubjectChar">
    <w:name w:val="Comment Subject Char"/>
    <w:basedOn w:val="CommentTextChar"/>
    <w:link w:val="CommentSubject"/>
    <w:uiPriority w:val="99"/>
    <w:semiHidden/>
    <w:rsid w:val="00E632A5"/>
    <w:rPr>
      <w:rFonts w:ascii="MS Sans Serif" w:eastAsia="Times New Roman" w:hAnsi="MS Sans Serif" w:cs="Times New Roman"/>
      <w:b/>
      <w:bCs/>
      <w:kern w:val="0"/>
      <w:sz w:val="20"/>
      <w:szCs w:val="20"/>
      <w:lang w:val="fr-FR" w:eastAsia="fr-FR"/>
    </w:rPr>
  </w:style>
  <w:style w:type="paragraph" w:styleId="BodyText2">
    <w:name w:val="Body Text 2"/>
    <w:basedOn w:val="Normal"/>
    <w:link w:val="BodyText2Char"/>
    <w:rsid w:val="000C6777"/>
    <w:pPr>
      <w:spacing w:after="120" w:line="480" w:lineRule="auto"/>
    </w:pPr>
    <w:rPr>
      <w:rFonts w:ascii="Arial" w:hAnsi="Arial" w:cs="Arial"/>
      <w:sz w:val="24"/>
      <w:szCs w:val="24"/>
    </w:rPr>
  </w:style>
  <w:style w:type="character" w:customStyle="1" w:styleId="BodyText2Char">
    <w:name w:val="Body Text 2 Char"/>
    <w:basedOn w:val="DefaultParagraphFont"/>
    <w:link w:val="BodyText2"/>
    <w:rsid w:val="000C6777"/>
    <w:rPr>
      <w:rFonts w:ascii="Arial" w:eastAsia="Times New Roman" w:hAnsi="Arial" w:cs="Arial"/>
      <w:kern w:val="0"/>
      <w:sz w:val="24"/>
      <w:szCs w:val="24"/>
      <w:lang w:val="fr-FR" w:eastAsia="fr-CA"/>
    </w:rPr>
  </w:style>
  <w:style w:type="paragraph" w:styleId="Revision">
    <w:name w:val="Revision"/>
    <w:hidden/>
    <w:uiPriority w:val="99"/>
    <w:semiHidden/>
    <w:rsid w:val="00597304"/>
    <w:rPr>
      <w:rFonts w:ascii="MS Sans Serif" w:eastAsia="Times New Roman" w:hAnsi="MS Sans Serif" w:cs="Times New Roman"/>
      <w:lang w:val="fr-FR" w:eastAsia="fr-FR"/>
    </w:rPr>
  </w:style>
  <w:style w:type="character" w:styleId="Strong">
    <w:name w:val="Strong"/>
    <w:basedOn w:val="DefaultParagraphFont"/>
    <w:uiPriority w:val="22"/>
    <w:qFormat/>
    <w:rsid w:val="005B4207"/>
    <w:rPr>
      <w:b/>
      <w:bCs/>
    </w:rPr>
  </w:style>
  <w:style w:type="paragraph" w:styleId="Subtitle">
    <w:name w:val="Subtitle"/>
    <w:basedOn w:val="Normal"/>
    <w:next w:val="Normal"/>
    <w:uiPriority w:val="11"/>
    <w:qFormat/>
    <w:rPr>
      <w:color w:val="595959"/>
      <w:sz w:val="28"/>
      <w:szCs w:val="28"/>
    </w:rPr>
  </w:style>
  <w:style w:type="table" w:customStyle="1" w:styleId="a2">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3">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4">
    <w:basedOn w:val="TableNormal0"/>
    <w:pPr>
      <w:pBdr>
        <w:top w:val="nil"/>
        <w:left w:val="nil"/>
        <w:bottom w:val="nil"/>
        <w:right w:val="nil"/>
        <w:between w:val="nil"/>
      </w:pBdr>
    </w:pPr>
    <w:rPr>
      <w:rFonts w:ascii="Times New Roman" w:eastAsia="Times New Roman" w:hAnsi="Times New Roman" w:cs="Times New Roman"/>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O040f55Qm2fMto966VhGJ8GNmg==">CgMxLjAaJwoBMBIiCiAIBCocCgtBQUFCMGxqclViURAIGgtBQUFCMGxqclViURonCgExEiIKIAgEKhwKC0FBQUIwbGpyVWJJEAgaC0FBQUIwbGpyVWJJGicKATISIgogCAQqHAoLQUFBQjBsanJVYk0QCBoLQUFBQjBsanJVYk0aJwoBMxIiCiAIBCocCgtBQUFCMGxqclVhVRAIGgtBQUFCMGxqclVhVR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286e6b4e-7ee8-42c0-bb9a-ba7ae62636aa}" enabled="0" method="" siteId="{286e6b4e-7ee8-42c0-bb9a-ba7ae62636aa}"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2422</Words>
  <Characters>13469</Characters>
  <Application>Microsoft Office Word</Application>
  <DocSecurity>0</DocSecurity>
  <Lines>336</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2026-03-13T16:34:00Z</dcterms:created>
  <dcterms:modified xsi:type="dcterms:W3CDTF">2026-03-13T16:35:00Z</dcterms:modified>
</cp:coreProperties>
</file>